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C" w:rsidRDefault="00B832E3" w:rsidP="00B832E3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B832E3">
        <w:rPr>
          <w:rFonts w:cs="Times New Roman"/>
          <w:b/>
          <w:szCs w:val="24"/>
        </w:rPr>
        <w:t xml:space="preserve">Численное моделирование нестационарного процесса сопряженного теплообмена между горным массивом и рудничным воздухом с использованием технологии </w:t>
      </w:r>
      <w:r w:rsidRPr="00B832E3">
        <w:rPr>
          <w:rFonts w:cs="Times New Roman"/>
          <w:b/>
          <w:szCs w:val="24"/>
          <w:lang w:val="en-US"/>
        </w:rPr>
        <w:t>NVIDIA</w:t>
      </w:r>
      <w:r w:rsidRPr="00B832E3">
        <w:rPr>
          <w:rFonts w:cs="Times New Roman"/>
          <w:b/>
          <w:szCs w:val="24"/>
        </w:rPr>
        <w:t xml:space="preserve"> </w:t>
      </w:r>
      <w:r w:rsidRPr="00B832E3">
        <w:rPr>
          <w:rFonts w:cs="Times New Roman"/>
          <w:b/>
          <w:szCs w:val="24"/>
          <w:lang w:val="en-US"/>
        </w:rPr>
        <w:t>CUDA</w:t>
      </w:r>
    </w:p>
    <w:p w:rsidR="00B832E3" w:rsidRPr="00B832E3" w:rsidRDefault="00B832E3" w:rsidP="00B832E3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:rsidR="00B832E3" w:rsidRDefault="00B832E3" w:rsidP="00B832E3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Куцев</w:t>
      </w:r>
      <w:proofErr w:type="spellEnd"/>
      <w:r>
        <w:rPr>
          <w:rFonts w:cs="Times New Roman"/>
          <w:szCs w:val="24"/>
        </w:rPr>
        <w:t xml:space="preserve"> Александр </w:t>
      </w:r>
      <w:proofErr w:type="spellStart"/>
      <w:r>
        <w:rPr>
          <w:rFonts w:cs="Times New Roman"/>
          <w:szCs w:val="24"/>
        </w:rPr>
        <w:t>Равильевич</w:t>
      </w:r>
      <w:proofErr w:type="spellEnd"/>
      <w:r>
        <w:rPr>
          <w:rFonts w:cs="Times New Roman"/>
          <w:szCs w:val="24"/>
        </w:rPr>
        <w:t xml:space="preserve"> </w:t>
      </w:r>
    </w:p>
    <w:p w:rsidR="00B832E3" w:rsidRDefault="00B832E3" w:rsidP="00B832E3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Магистр 1 года направления «Прикладная математика и информатика»</w:t>
      </w:r>
    </w:p>
    <w:p w:rsidR="00B832E3" w:rsidRDefault="00B832E3" w:rsidP="00B832E3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Пермский государственный национальный исследовательский университет</w:t>
      </w:r>
    </w:p>
    <w:p w:rsidR="00B832E3" w:rsidRDefault="00B832E3" w:rsidP="00B832E3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Ученая степень: Бакалавр «Прикладной математики и информатики»</w:t>
      </w:r>
    </w:p>
    <w:p w:rsidR="00B832E3" w:rsidRDefault="00B832E3" w:rsidP="00B832E3">
      <w:pPr>
        <w:spacing w:after="0" w:line="240" w:lineRule="auto"/>
        <w:ind w:firstLine="567"/>
        <w:jc w:val="center"/>
        <w:rPr>
          <w:rFonts w:cs="Times New Roman"/>
          <w:szCs w:val="24"/>
        </w:rPr>
      </w:pPr>
    </w:p>
    <w:p w:rsidR="00B832E3" w:rsidRPr="00A81644" w:rsidRDefault="00B832E3" w:rsidP="00B832E3">
      <w:pPr>
        <w:spacing w:after="0" w:line="240" w:lineRule="auto"/>
        <w:ind w:firstLine="567"/>
        <w:rPr>
          <w:rFonts w:cs="Times New Roman"/>
          <w:i/>
          <w:szCs w:val="24"/>
        </w:rPr>
      </w:pPr>
      <w:r w:rsidRPr="00A81644">
        <w:rPr>
          <w:rFonts w:cs="Times New Roman"/>
          <w:i/>
          <w:szCs w:val="24"/>
        </w:rPr>
        <w:t xml:space="preserve">Аннотация: </w:t>
      </w:r>
    </w:p>
    <w:p w:rsidR="00B832E3" w:rsidRP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  <w:r w:rsidRPr="00B832E3">
        <w:rPr>
          <w:rFonts w:cs="Times New Roman"/>
          <w:szCs w:val="24"/>
        </w:rPr>
        <w:t>Существующие модели теплообмена между рудничным воздухом и горным массивом являются чрезмерно упрощенными и не учитывают ряда существенных физических про</w:t>
      </w:r>
      <w:r>
        <w:rPr>
          <w:rFonts w:cs="Times New Roman"/>
          <w:szCs w:val="24"/>
        </w:rPr>
        <w:t>цессов в горных выработках</w:t>
      </w:r>
      <w:r w:rsidRPr="00B832E3">
        <w:rPr>
          <w:rFonts w:cs="Times New Roman"/>
          <w:szCs w:val="24"/>
        </w:rPr>
        <w:t>. Основным их недостатком является отсутствие сопряженности в расчете температурных полей массива и воздуха, когда температурное поле в массиве считается неизменным. В рамках данной работы моделируется сопряженный теплообмен путем решения более полных уравнений теплообмена.</w:t>
      </w:r>
    </w:p>
    <w:p w:rsidR="00B832E3" w:rsidRP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  <w:r w:rsidRPr="00B832E3">
        <w:rPr>
          <w:rFonts w:cs="Times New Roman"/>
          <w:szCs w:val="24"/>
        </w:rPr>
        <w:t>Решение данной задачи позволит осуществлять прогноз теплового режима глубоких рудников и разрабатывать эффективные мероприятия по нормализации микроклимата в рабочих зонах подземных горных выработок.</w:t>
      </w:r>
    </w:p>
    <w:p w:rsid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  <w:r w:rsidRPr="00B832E3">
        <w:rPr>
          <w:rFonts w:cs="Times New Roman"/>
          <w:szCs w:val="24"/>
        </w:rPr>
        <w:t xml:space="preserve">В качестве расчетной области берется горная выработка цилиндрической формы, при этом задача считается </w:t>
      </w:r>
      <w:proofErr w:type="spellStart"/>
      <w:r w:rsidRPr="00B832E3">
        <w:rPr>
          <w:rFonts w:cs="Times New Roman"/>
          <w:szCs w:val="24"/>
        </w:rPr>
        <w:t>осесимметричной</w:t>
      </w:r>
      <w:proofErr w:type="spellEnd"/>
      <w:r w:rsidRPr="00B832E3">
        <w:rPr>
          <w:rFonts w:cs="Times New Roman"/>
          <w:szCs w:val="24"/>
        </w:rPr>
        <w:t>. Для каждой из сред численно решается нестационарное уравнение теплопроводности, которые согласовываются посредством граничного условия Ньютона для теплового потока. Результаты расчета представляются в виде эпюр температур воздуха и массива в зависимости от времени. Исследуется выход системы на стационарный тепловой режим.</w:t>
      </w:r>
    </w:p>
    <w:p w:rsid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</w:p>
    <w:p w:rsid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  <w:r w:rsidRPr="00A81644">
        <w:rPr>
          <w:rFonts w:cs="Times New Roman"/>
          <w:i/>
          <w:szCs w:val="24"/>
        </w:rPr>
        <w:t>Ключевые слова:</w:t>
      </w:r>
      <w:r>
        <w:rPr>
          <w:rFonts w:cs="Times New Roman"/>
          <w:szCs w:val="24"/>
        </w:rPr>
        <w:t xml:space="preserve"> нестационарный процесс, </w:t>
      </w:r>
      <w:r>
        <w:rPr>
          <w:rFonts w:cs="Times New Roman"/>
          <w:szCs w:val="24"/>
          <w:lang w:val="en-US"/>
        </w:rPr>
        <w:t>NVIDIA</w:t>
      </w:r>
      <w:r w:rsidRPr="00B832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CUDA</w:t>
      </w:r>
      <w:r w:rsidRPr="00B832E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сопряженный теплообмен.</w:t>
      </w:r>
    </w:p>
    <w:p w:rsid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</w:p>
    <w:p w:rsid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</w:p>
    <w:p w:rsidR="00B832E3" w:rsidRDefault="00B832E3" w:rsidP="00B832E3">
      <w:pPr>
        <w:spacing w:after="0" w:line="240" w:lineRule="auto"/>
        <w:ind w:firstLine="567"/>
        <w:jc w:val="both"/>
      </w:pPr>
      <w:r>
        <w:t>Интерес к исследованию теплообменных процессов в рудничной вентиляции вызван, прежде всего, их влиянием на изменение основных характеристик вентиляционного воздуха – температуры и влажности, формирующих рудничный микроклимат</w:t>
      </w:r>
    </w:p>
    <w:p w:rsidR="00B832E3" w:rsidRDefault="00B832E3" w:rsidP="00B832E3">
      <w:pPr>
        <w:spacing w:after="0" w:line="240" w:lineRule="auto"/>
        <w:ind w:firstLine="567"/>
        <w:jc w:val="both"/>
      </w:pPr>
      <w:r w:rsidRPr="00A405ED">
        <w:t>В</w:t>
      </w:r>
      <w:r>
        <w:t xml:space="preserve"> данной</w:t>
      </w:r>
      <w:r w:rsidRPr="00A405ED">
        <w:t xml:space="preserve"> работе предполагается </w:t>
      </w:r>
      <w:r>
        <w:t>следующий</w:t>
      </w:r>
      <w:r w:rsidRPr="00A405ED">
        <w:t xml:space="preserve"> подход к построению физико-математической модели теплообмена. </w:t>
      </w:r>
      <w:r>
        <w:t xml:space="preserve">Суть подхода заключается в постановке и решении сопряженной задачи нестационарного теплообмена двух сред. Ставится задача рассчитать численно температуру воздуха </w:t>
      </w:r>
      <w:r w:rsidRPr="00067B56">
        <w:rPr>
          <w:i/>
        </w:rPr>
        <w:t>T(</w:t>
      </w:r>
      <w:proofErr w:type="spellStart"/>
      <w:r w:rsidRPr="00067B56">
        <w:rPr>
          <w:i/>
        </w:rPr>
        <w:t>z,t</w:t>
      </w:r>
      <w:proofErr w:type="spellEnd"/>
      <w:r w:rsidRPr="00067B56">
        <w:rPr>
          <w:i/>
        </w:rPr>
        <w:t>)</w:t>
      </w:r>
      <w:r>
        <w:t xml:space="preserve"> в горизонтальной цилиндрической выработке. Задача является принципиально нестационарной, поскольку интенсивность теплообмена воздуха со стенками зависит от глубины прогревания (охлаждения) массива, которая будет тем больше, чем больше пройдет времени.</w:t>
      </w:r>
    </w:p>
    <w:p w:rsidR="00B832E3" w:rsidRDefault="00B832E3" w:rsidP="00B832E3">
      <w:pPr>
        <w:spacing w:after="0" w:line="24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3754538" cy="2137878"/>
            <wp:effectExtent l="0" t="0" r="0" b="0"/>
            <wp:docPr id="1" name="Рисунок 1" descr="H:\Корень\_RESEARCH\МНСК_\Рисунки\Выработка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Корень\_RESEARCH\МНСК_\Рисунки\Выработка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95" cy="21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E3" w:rsidRDefault="00B832E3" w:rsidP="00B832E3">
      <w:pPr>
        <w:spacing w:after="0" w:line="240" w:lineRule="auto"/>
        <w:ind w:firstLine="567"/>
        <w:jc w:val="both"/>
        <w:rPr>
          <w:sz w:val="18"/>
          <w:szCs w:val="18"/>
        </w:rPr>
      </w:pPr>
      <w:r w:rsidRPr="00A6686B">
        <w:rPr>
          <w:sz w:val="18"/>
          <w:szCs w:val="18"/>
        </w:rPr>
        <w:t>Рис 1. Цилиндрическая расчетная область для отдельной горной выработки</w:t>
      </w:r>
    </w:p>
    <w:p w:rsidR="00B832E3" w:rsidRPr="00A6686B" w:rsidRDefault="00B832E3" w:rsidP="00B832E3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B832E3" w:rsidRDefault="00B832E3" w:rsidP="00B832E3">
      <w:pPr>
        <w:spacing w:after="0" w:line="240" w:lineRule="auto"/>
        <w:ind w:firstLine="567"/>
        <w:jc w:val="both"/>
      </w:pPr>
      <w:r>
        <w:t>Помимо теплопереноса в рудничном воздухе мы должны рассматривать теплоперенос в горном массиве. В данном случае существенно не только распределение температуры вдоль выработки, но и радиальное распределение тем</w:t>
      </w:r>
      <w:r w:rsidR="00C11B59">
        <w:t>пературы вглубь горного массива (рис. 1).</w:t>
      </w:r>
    </w:p>
    <w:p w:rsidR="00B832E3" w:rsidRDefault="00B832E3" w:rsidP="00B832E3">
      <w:pPr>
        <w:spacing w:after="0" w:line="240" w:lineRule="auto"/>
        <w:ind w:firstLine="567"/>
        <w:jc w:val="both"/>
      </w:pPr>
      <w:r>
        <w:t>Задача о теплопереносе нас интересует, прежде всего, в сетевой постановке, когда температурное поле моделируется не в отдельной выработке, а множестве выработок с учетом согласования температур и тепловых потоков в разветвлениях выработок.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Пусть по цилиндрическому каналу радиуса </w:t>
      </w:r>
      <w:r w:rsidRPr="007943F6">
        <w:rPr>
          <w:i/>
          <w:lang w:val="en-GB"/>
        </w:rPr>
        <w:t>R</w:t>
      </w:r>
      <w:r w:rsidRPr="007943F6">
        <w:rPr>
          <w:i/>
          <w:vertAlign w:val="subscript"/>
        </w:rPr>
        <w:t>1</w:t>
      </w:r>
      <w:r w:rsidRPr="00A6686B">
        <w:t xml:space="preserve"> движется однородный однонаправленный поток газа (воздуха) с постоянной скоростью </w:t>
      </w:r>
      <w:r w:rsidRPr="00A6686B">
        <w:rPr>
          <w:position w:val="-6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3" ShapeID="_x0000_i1025" DrawAspect="Content" ObjectID="_1414275869" r:id="rId7"/>
        </w:object>
      </w:r>
      <w:r w:rsidRPr="00A6686B">
        <w:t xml:space="preserve">. Толщина стенки канала </w:t>
      </w:r>
      <w:r w:rsidRPr="007943F6">
        <w:rPr>
          <w:i/>
          <w:lang w:val="en-GB"/>
        </w:rPr>
        <w:t>R</w:t>
      </w:r>
      <w:r>
        <w:rPr>
          <w:i/>
          <w:vertAlign w:val="subscript"/>
        </w:rPr>
        <w:t>2</w:t>
      </w:r>
      <w:r>
        <w:t xml:space="preserve"> -</w:t>
      </w:r>
      <w:r w:rsidRPr="007943F6">
        <w:rPr>
          <w:i/>
        </w:rPr>
        <w:t xml:space="preserve"> </w:t>
      </w:r>
      <w:r w:rsidRPr="007943F6">
        <w:rPr>
          <w:i/>
          <w:lang w:val="en-GB"/>
        </w:rPr>
        <w:t>R</w:t>
      </w:r>
      <w:r w:rsidRPr="007943F6">
        <w:rPr>
          <w:i/>
          <w:vertAlign w:val="subscript"/>
        </w:rPr>
        <w:t>1</w:t>
      </w:r>
      <w:r w:rsidRPr="00A6686B">
        <w:t xml:space="preserve">, причем </w:t>
      </w:r>
      <w:r w:rsidRPr="007943F6">
        <w:rPr>
          <w:i/>
          <w:lang w:val="en-GB"/>
        </w:rPr>
        <w:t>R</w:t>
      </w:r>
      <w:r>
        <w:rPr>
          <w:i/>
          <w:vertAlign w:val="subscript"/>
        </w:rPr>
        <w:t>2</w:t>
      </w:r>
      <w:r>
        <w:t xml:space="preserve"> </w:t>
      </w:r>
      <w:r w:rsidRPr="007943F6">
        <w:t>&gt;&gt;</w:t>
      </w:r>
      <w:r w:rsidRPr="007943F6">
        <w:rPr>
          <w:i/>
        </w:rPr>
        <w:t xml:space="preserve"> </w:t>
      </w:r>
      <w:r w:rsidRPr="007943F6">
        <w:rPr>
          <w:i/>
          <w:lang w:val="en-GB"/>
        </w:rPr>
        <w:t>R</w:t>
      </w:r>
      <w:r w:rsidRPr="007943F6">
        <w:rPr>
          <w:i/>
          <w:vertAlign w:val="subscript"/>
        </w:rPr>
        <w:t>1</w:t>
      </w:r>
      <w:r w:rsidRPr="00A6686B">
        <w:t xml:space="preserve"> (рис. </w:t>
      </w:r>
      <w:r>
        <w:t>2</w:t>
      </w:r>
      <w:r w:rsidRPr="00A6686B">
        <w:t xml:space="preserve">). Температура газа в начальный момент времени </w:t>
      </w:r>
      <w:r w:rsidRPr="00A6686B">
        <w:rPr>
          <w:position w:val="-6"/>
        </w:rPr>
        <w:object w:dxaOrig="620" w:dyaOrig="300">
          <v:shape id="_x0000_i1026" type="#_x0000_t75" style="width:29.25pt;height:14.25pt" o:ole="">
            <v:imagedata r:id="rId8" o:title=""/>
          </v:shape>
          <o:OLEObject Type="Embed" ProgID="Equation.3" ShapeID="_x0000_i1026" DrawAspect="Content" ObjectID="_1414275870" r:id="rId9"/>
        </w:object>
      </w:r>
      <w:r w:rsidRPr="00A6686B">
        <w:t xml:space="preserve"> во всем канале равна </w:t>
      </w:r>
      <w:r>
        <w:rPr>
          <w:i/>
          <w:lang w:val="en-GB"/>
        </w:rPr>
        <w:t>T</w:t>
      </w:r>
      <w:r w:rsidRPr="007943F6">
        <w:rPr>
          <w:i/>
          <w:vertAlign w:val="subscript"/>
        </w:rPr>
        <w:t>1</w:t>
      </w:r>
      <w:r w:rsidRPr="00A6686B">
        <w:t xml:space="preserve">, температура стенки в начальный момент времени равна </w:t>
      </w:r>
      <w:r>
        <w:rPr>
          <w:i/>
          <w:lang w:val="en-GB"/>
        </w:rPr>
        <w:t>T</w:t>
      </w:r>
      <w:r>
        <w:rPr>
          <w:i/>
          <w:vertAlign w:val="subscript"/>
        </w:rPr>
        <w:t>2</w:t>
      </w:r>
      <w:r w:rsidRPr="00A6686B">
        <w:t xml:space="preserve">, причем </w:t>
      </w:r>
      <w:r w:rsidRPr="00A6686B">
        <w:rPr>
          <w:position w:val="-12"/>
        </w:rPr>
        <w:object w:dxaOrig="800" w:dyaOrig="380">
          <v:shape id="_x0000_i1027" type="#_x0000_t75" style="width:36.75pt;height:17.25pt" o:ole="">
            <v:imagedata r:id="rId10" o:title=""/>
          </v:shape>
          <o:OLEObject Type="Embed" ProgID="Equation.3" ShapeID="_x0000_i1027" DrawAspect="Content" ObjectID="_1414275871" r:id="rId11"/>
        </w:object>
      </w:r>
      <w:r w:rsidRPr="00A6686B">
        <w:t xml:space="preserve">. Температура на внешней поверхности стенки канала в любой момент времени </w:t>
      </w:r>
      <w:r w:rsidRPr="00A6686B">
        <w:rPr>
          <w:position w:val="-6"/>
        </w:rPr>
        <w:object w:dxaOrig="620" w:dyaOrig="300">
          <v:shape id="_x0000_i1028" type="#_x0000_t75" style="width:29.25pt;height:14.25pt" o:ole="">
            <v:imagedata r:id="rId12" o:title=""/>
          </v:shape>
          <o:OLEObject Type="Embed" ProgID="Equation.3" ShapeID="_x0000_i1028" DrawAspect="Content" ObjectID="_1414275872" r:id="rId13"/>
        </w:object>
      </w:r>
      <w:r w:rsidRPr="00A6686B">
        <w:t xml:space="preserve"> остается постоянной и равной </w:t>
      </w:r>
      <w:r>
        <w:rPr>
          <w:i/>
          <w:lang w:val="en-GB"/>
        </w:rPr>
        <w:t>T</w:t>
      </w:r>
      <w:r>
        <w:rPr>
          <w:i/>
          <w:vertAlign w:val="subscript"/>
        </w:rPr>
        <w:t>2</w:t>
      </w:r>
      <w:r w:rsidRPr="00A6686B">
        <w:t>.</w:t>
      </w:r>
    </w:p>
    <w:p w:rsidR="00B832E3" w:rsidRDefault="00B832E3" w:rsidP="00B832E3">
      <w:pPr>
        <w:spacing w:after="0" w:line="240" w:lineRule="auto"/>
        <w:ind w:firstLine="567"/>
        <w:jc w:val="both"/>
      </w:pPr>
      <w:r>
        <w:rPr>
          <w:noProof/>
        </w:rPr>
        <w:drawing>
          <wp:inline distT="0" distB="0" distL="0" distR="0">
            <wp:extent cx="2975020" cy="2352417"/>
            <wp:effectExtent l="0" t="0" r="0" b="0"/>
            <wp:docPr id="2" name="Рисунок 2" descr="H:\Корень\_RESEARCH\МНСК_\Рисунки\рис1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Корень\_RESEARCH\МНСК_\Рисунки\рис1 копия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89" cy="23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E3" w:rsidRDefault="00B832E3" w:rsidP="00B832E3">
      <w:pPr>
        <w:spacing w:after="0" w:line="240" w:lineRule="auto"/>
        <w:ind w:firstLine="567"/>
        <w:jc w:val="both"/>
        <w:rPr>
          <w:sz w:val="20"/>
          <w:szCs w:val="20"/>
        </w:rPr>
      </w:pPr>
      <w:r w:rsidRPr="00A6686B">
        <w:rPr>
          <w:sz w:val="20"/>
          <w:szCs w:val="20"/>
        </w:rPr>
        <w:t>Рис 2. Схема расчетной области</w:t>
      </w:r>
    </w:p>
    <w:p w:rsidR="00B832E3" w:rsidRPr="00A6686B" w:rsidRDefault="00B832E3" w:rsidP="00B832E3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С течением времени в газе и в стенке канала установится стационарное температурное поле, которое будет зависеть только от радиальной координаты </w:t>
      </w:r>
      <w:r w:rsidRPr="00A6686B">
        <w:rPr>
          <w:position w:val="-4"/>
        </w:rPr>
        <w:object w:dxaOrig="200" w:dyaOrig="220">
          <v:shape id="_x0000_i1029" type="#_x0000_t75" style="width:10.5pt;height:11.25pt" o:ole="">
            <v:imagedata r:id="rId15" o:title=""/>
          </v:shape>
          <o:OLEObject Type="Embed" ProgID="Equation.3" ShapeID="_x0000_i1029" DrawAspect="Content" ObjectID="_1414275873" r:id="rId16"/>
        </w:object>
      </w:r>
      <w:r w:rsidRPr="00A6686B">
        <w:t>. Необходимо найти это температурное поле.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Так как расчетная область обладает осевой симметрией, задачу будем решать в цилиндрических координатах. Ось </w:t>
      </w:r>
      <w:r w:rsidRPr="00A6686B">
        <w:rPr>
          <w:position w:val="-6"/>
        </w:rPr>
        <w:object w:dxaOrig="380" w:dyaOrig="300">
          <v:shape id="_x0000_i1030" type="#_x0000_t75" style="width:18.75pt;height:15pt" o:ole="">
            <v:imagedata r:id="rId17" o:title=""/>
          </v:shape>
          <o:OLEObject Type="Embed" ProgID="Equation.3" ShapeID="_x0000_i1030" DrawAspect="Content" ObjectID="_1414275874" r:id="rId18"/>
        </w:object>
      </w:r>
      <w:r w:rsidRPr="00A6686B">
        <w:t xml:space="preserve"> цилиндрической системы координат направим по оси канала (рис. </w:t>
      </w:r>
      <w:r>
        <w:t>2</w:t>
      </w:r>
      <w:r w:rsidRPr="00A6686B">
        <w:t>). Поперечными течениями в га</w:t>
      </w:r>
      <w:r>
        <w:t xml:space="preserve">зе пренебрегаем, </w:t>
      </w:r>
      <w:r>
        <w:lastRenderedPageBreak/>
        <w:t>тогда, так как</w:t>
      </w:r>
      <w:r w:rsidRPr="00A6686B">
        <w:rPr>
          <w:position w:val="-12"/>
        </w:rPr>
        <w:object w:dxaOrig="1240" w:dyaOrig="360">
          <v:shape id="_x0000_i1031" type="#_x0000_t75" style="width:51.75pt;height:15pt" o:ole="">
            <v:imagedata r:id="rId19" o:title=""/>
          </v:shape>
          <o:OLEObject Type="Embed" ProgID="Equation.3" ShapeID="_x0000_i1031" DrawAspect="Content" ObjectID="_1414275875" r:id="rId20"/>
        </w:object>
      </w:r>
      <w:r w:rsidRPr="00A6686B">
        <w:t xml:space="preserve">, </w:t>
      </w:r>
      <w:r>
        <w:t xml:space="preserve">уравнения, </w:t>
      </w:r>
      <w:r w:rsidRPr="00A6686B">
        <w:t>описывающие изменение температуры в газе и в стенке примут вид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6"/>
        </w:rPr>
        <w:object w:dxaOrig="2439" w:dyaOrig="859">
          <v:shape id="_x0000_i1032" type="#_x0000_t75" style="width:114.75pt;height:40.5pt" o:ole="">
            <v:imagedata r:id="rId21" o:title=""/>
          </v:shape>
          <o:OLEObject Type="Embed" ProgID="Equation.3" ShapeID="_x0000_i1032" DrawAspect="Content" ObjectID="_1414275876" r:id="rId22"/>
        </w:object>
      </w:r>
      <w:r w:rsidRPr="00A6686B">
        <w:t>.                                                                       (1)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В уравнении </w:t>
      </w:r>
      <w:r>
        <w:t>(</w:t>
      </w:r>
      <w:r w:rsidRPr="00A6686B">
        <w:t xml:space="preserve">1) коэффициент </w:t>
      </w:r>
      <w:proofErr w:type="spellStart"/>
      <w:r w:rsidRPr="00A6686B">
        <w:t>температуропроводности</w:t>
      </w:r>
      <w:proofErr w:type="spellEnd"/>
      <w:r w:rsidRPr="00A6686B">
        <w:t xml:space="preserve"> </w:t>
      </w:r>
      <w:proofErr w:type="gramStart"/>
      <w:r w:rsidRPr="00A6686B">
        <w:t>при</w:t>
      </w:r>
      <w:proofErr w:type="gramEnd"/>
      <w:r w:rsidRPr="00A6686B">
        <w:t xml:space="preserve"> </w:t>
      </w:r>
      <w:r w:rsidRPr="00A6686B">
        <w:rPr>
          <w:position w:val="-12"/>
        </w:rPr>
        <w:object w:dxaOrig="700" w:dyaOrig="380">
          <v:shape id="_x0000_i1033" type="#_x0000_t75" style="width:35.25pt;height:18.75pt" o:ole="">
            <v:imagedata r:id="rId23" o:title=""/>
          </v:shape>
          <o:OLEObject Type="Embed" ProgID="Equation.3" ShapeID="_x0000_i1033" DrawAspect="Content" ObjectID="_1414275877" r:id="rId24"/>
        </w:objec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8"/>
        </w:rPr>
        <w:object w:dxaOrig="1160" w:dyaOrig="820">
          <v:shape id="_x0000_i1034" type="#_x0000_t75" style="width:57.75pt;height:41.25pt" o:ole="">
            <v:imagedata r:id="rId25" o:title=""/>
          </v:shape>
          <o:OLEObject Type="Embed" ProgID="Equation.3" ShapeID="_x0000_i1034" DrawAspect="Content" ObjectID="_1414275878" r:id="rId26"/>
        </w:object>
      </w:r>
      <w:r w:rsidRPr="00A6686B">
        <w:t>,                                                                                          (</w:t>
      </w:r>
      <w:r>
        <w:t>2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а при </w:t>
      </w:r>
      <w:r w:rsidRPr="00A6686B">
        <w:rPr>
          <w:position w:val="-12"/>
        </w:rPr>
        <w:object w:dxaOrig="1280" w:dyaOrig="380">
          <v:shape id="_x0000_i1035" type="#_x0000_t75" style="width:63.75pt;height:18.75pt" o:ole="">
            <v:imagedata r:id="rId27" o:title=""/>
          </v:shape>
          <o:OLEObject Type="Embed" ProgID="Equation.3" ShapeID="_x0000_i1035" DrawAspect="Content" ObjectID="_1414275879" r:id="rId28"/>
        </w:objec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4"/>
        </w:rPr>
        <w:object w:dxaOrig="1060" w:dyaOrig="780">
          <v:shape id="_x0000_i1036" type="#_x0000_t75" style="width:53.25pt;height:39pt" o:ole="">
            <v:imagedata r:id="rId29" o:title=""/>
          </v:shape>
          <o:OLEObject Type="Embed" ProgID="Equation.3" ShapeID="_x0000_i1036" DrawAspect="Content" ObjectID="_1414275880" r:id="rId30"/>
        </w:object>
      </w:r>
      <w:r w:rsidRPr="00A6686B">
        <w:t>.                                                                                           (</w:t>
      </w:r>
      <w:r>
        <w:t>3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Здесь </w:t>
      </w:r>
      <w:r w:rsidRPr="00A6686B">
        <w:rPr>
          <w:position w:val="-12"/>
        </w:rPr>
        <w:object w:dxaOrig="320" w:dyaOrig="380">
          <v:shape id="_x0000_i1037" type="#_x0000_t75" style="width:16.5pt;height:18.75pt" o:ole="">
            <v:imagedata r:id="rId31" o:title=""/>
          </v:shape>
          <o:OLEObject Type="Embed" ProgID="Equation.3" ShapeID="_x0000_i1037" DrawAspect="Content" ObjectID="_1414275881" r:id="rId32"/>
        </w:object>
      </w:r>
      <w:r w:rsidRPr="00A6686B">
        <w:t xml:space="preserve">, </w:t>
      </w:r>
      <w:r w:rsidRPr="00A6686B">
        <w:rPr>
          <w:position w:val="-16"/>
        </w:rPr>
        <w:object w:dxaOrig="400" w:dyaOrig="420">
          <v:shape id="_x0000_i1038" type="#_x0000_t75" style="width:19.5pt;height:21pt" o:ole="">
            <v:imagedata r:id="rId33" o:title=""/>
          </v:shape>
          <o:OLEObject Type="Embed" ProgID="Equation.3" ShapeID="_x0000_i1038" DrawAspect="Content" ObjectID="_1414275882" r:id="rId34"/>
        </w:object>
      </w:r>
      <w:r w:rsidRPr="00A6686B">
        <w:t xml:space="preserve"> и </w:t>
      </w:r>
      <w:r w:rsidRPr="00A6686B">
        <w:rPr>
          <w:position w:val="-12"/>
        </w:rPr>
        <w:object w:dxaOrig="340" w:dyaOrig="380">
          <v:shape id="_x0000_i1039" type="#_x0000_t75" style="width:17.25pt;height:18.75pt" o:ole="">
            <v:imagedata r:id="rId35" o:title=""/>
          </v:shape>
          <o:OLEObject Type="Embed" ProgID="Equation.3" ShapeID="_x0000_i1039" DrawAspect="Content" ObjectID="_1414275883" r:id="rId36"/>
        </w:object>
      </w:r>
      <w:r w:rsidRPr="00A6686B">
        <w:t xml:space="preserve"> – коэффициент теплопроводности, изобарная удельная теплоемкость и плотность газа, а </w:t>
      </w:r>
      <w:r w:rsidRPr="00A6686B">
        <w:rPr>
          <w:position w:val="-12"/>
        </w:rPr>
        <w:object w:dxaOrig="320" w:dyaOrig="380">
          <v:shape id="_x0000_i1040" type="#_x0000_t75" style="width:16.5pt;height:18.75pt" o:ole="">
            <v:imagedata r:id="rId37" o:title=""/>
          </v:shape>
          <o:OLEObject Type="Embed" ProgID="Equation.3" ShapeID="_x0000_i1040" DrawAspect="Content" ObjectID="_1414275884" r:id="rId38"/>
        </w:object>
      </w:r>
      <w:r w:rsidRPr="00A6686B">
        <w:t xml:space="preserve">, </w:t>
      </w:r>
      <w:r w:rsidRPr="00A6686B">
        <w:rPr>
          <w:position w:val="-12"/>
        </w:rPr>
        <w:object w:dxaOrig="279" w:dyaOrig="380">
          <v:shape id="_x0000_i1041" type="#_x0000_t75" style="width:14.25pt;height:18.75pt" o:ole="">
            <v:imagedata r:id="rId39" o:title=""/>
          </v:shape>
          <o:OLEObject Type="Embed" ProgID="Equation.3" ShapeID="_x0000_i1041" DrawAspect="Content" ObjectID="_1414275885" r:id="rId40"/>
        </w:object>
      </w:r>
      <w:r w:rsidRPr="00A6686B">
        <w:t xml:space="preserve"> и </w:t>
      </w:r>
      <w:r w:rsidRPr="00A6686B">
        <w:rPr>
          <w:position w:val="-12"/>
        </w:rPr>
        <w:object w:dxaOrig="340" w:dyaOrig="380">
          <v:shape id="_x0000_i1042" type="#_x0000_t75" style="width:17.25pt;height:18.75pt" o:ole="">
            <v:imagedata r:id="rId41" o:title=""/>
          </v:shape>
          <o:OLEObject Type="Embed" ProgID="Equation.3" ShapeID="_x0000_i1042" DrawAspect="Content" ObjectID="_1414275886" r:id="rId42"/>
        </w:object>
      </w:r>
      <w:r w:rsidRPr="00A6686B">
        <w:t xml:space="preserve"> – коэффициент теплопроводности, удельная теплоемкость и плотность материала стенки.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Уравнение (</w:t>
      </w:r>
      <w:r>
        <w:t>1</w:t>
      </w:r>
      <w:r w:rsidRPr="00A6686B">
        <w:t>) дополним начальными условиями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20"/>
        </w:rPr>
        <w:object w:dxaOrig="1719" w:dyaOrig="480">
          <v:shape id="_x0000_i1043" type="#_x0000_t75" style="width:78.75pt;height:21.75pt" o:ole="">
            <v:imagedata r:id="rId43" o:title=""/>
          </v:shape>
          <o:OLEObject Type="Embed" ProgID="Equation.3" ShapeID="_x0000_i1043" DrawAspect="Content" ObjectID="_1414275887" r:id="rId44"/>
        </w:object>
      </w:r>
      <w:r w:rsidRPr="00A6686B">
        <w:t xml:space="preserve">, </w:t>
      </w:r>
      <w:r w:rsidRPr="00A6686B">
        <w:rPr>
          <w:position w:val="-20"/>
        </w:rPr>
        <w:object w:dxaOrig="2060" w:dyaOrig="480">
          <v:shape id="_x0000_i1044" type="#_x0000_t75" style="width:99pt;height:22.5pt" o:ole="">
            <v:imagedata r:id="rId45" o:title=""/>
          </v:shape>
          <o:OLEObject Type="Embed" ProgID="Equation.3" ShapeID="_x0000_i1044" DrawAspect="Content" ObjectID="_1414275888" r:id="rId46"/>
        </w:object>
      </w:r>
      <w:r w:rsidRPr="00A6686B">
        <w:t>,                                                  (</w:t>
      </w:r>
      <w:r>
        <w:t>4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граничным условием на оси канала (условие симметрии)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4"/>
        </w:rPr>
        <w:object w:dxaOrig="1200" w:dyaOrig="800">
          <v:shape id="_x0000_i1045" type="#_x0000_t75" style="width:51pt;height:34.5pt" o:ole="">
            <v:imagedata r:id="rId47" o:title=""/>
          </v:shape>
          <o:OLEObject Type="Embed" ProgID="Equation.3" ShapeID="_x0000_i1045" DrawAspect="Content" ObjectID="_1414275889" r:id="rId48"/>
        </w:object>
      </w:r>
      <w:r w:rsidRPr="00A6686B">
        <w:t>,                                                                                         (</w:t>
      </w:r>
      <w:r>
        <w:t>5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граничным условием на внутренней поверхности  стенки канала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8"/>
        </w:rPr>
        <w:object w:dxaOrig="3300" w:dyaOrig="840">
          <v:shape id="_x0000_i1046" type="#_x0000_t75" style="width:150pt;height:38.25pt" o:ole="">
            <v:imagedata r:id="rId49" o:title=""/>
          </v:shape>
          <o:OLEObject Type="Embed" ProgID="Equation.3" ShapeID="_x0000_i1046" DrawAspect="Content" ObjectID="_1414275890" r:id="rId50"/>
        </w:object>
      </w:r>
      <w:r w:rsidRPr="00A6686B">
        <w:t>,                                                           (</w:t>
      </w:r>
      <w:r>
        <w:t>6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где </w:t>
      </w:r>
      <w:r w:rsidRPr="00A6686B">
        <w:rPr>
          <w:position w:val="-12"/>
        </w:rPr>
        <w:object w:dxaOrig="279" w:dyaOrig="380">
          <v:shape id="_x0000_i1047" type="#_x0000_t75" style="width:14.25pt;height:18.75pt" o:ole="">
            <v:imagedata r:id="rId51" o:title=""/>
          </v:shape>
          <o:OLEObject Type="Embed" ProgID="Equation.3" ShapeID="_x0000_i1047" DrawAspect="Content" ObjectID="_1414275891" r:id="rId52"/>
        </w:object>
      </w:r>
      <w:r w:rsidRPr="00A6686B">
        <w:t xml:space="preserve"> и </w:t>
      </w:r>
      <w:r w:rsidRPr="00A6686B">
        <w:rPr>
          <w:position w:val="-12"/>
        </w:rPr>
        <w:object w:dxaOrig="279" w:dyaOrig="380">
          <v:shape id="_x0000_i1048" type="#_x0000_t75" style="width:14.25pt;height:18.75pt" o:ole="">
            <v:imagedata r:id="rId53" o:title=""/>
          </v:shape>
          <o:OLEObject Type="Embed" ProgID="Equation.3" ShapeID="_x0000_i1048" DrawAspect="Content" ObjectID="_1414275892" r:id="rId54"/>
        </w:object>
      </w:r>
      <w:r w:rsidRPr="00A6686B">
        <w:t xml:space="preserve"> температуры газа и стенки и  граничным условием на внешней поверхности стенки канала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20"/>
        </w:rPr>
        <w:object w:dxaOrig="1260" w:dyaOrig="480">
          <v:shape id="_x0000_i1049" type="#_x0000_t75" style="width:54.75pt;height:21pt" o:ole="">
            <v:imagedata r:id="rId55" o:title=""/>
          </v:shape>
          <o:OLEObject Type="Embed" ProgID="Equation.3" ShapeID="_x0000_i1049" DrawAspect="Content" ObjectID="_1414275893" r:id="rId56"/>
        </w:object>
      </w:r>
      <w:r w:rsidRPr="00A6686B">
        <w:t xml:space="preserve">.                                                           </w:t>
      </w:r>
      <w:r>
        <w:t xml:space="preserve">                             (</w:t>
      </w:r>
      <w:r w:rsidRPr="00A6686B">
        <w:t>7)</w:t>
      </w:r>
    </w:p>
    <w:p w:rsidR="00B832E3" w:rsidRPr="00A6686B" w:rsidRDefault="00B832E3" w:rsidP="00B832E3">
      <w:pPr>
        <w:spacing w:after="0" w:line="240" w:lineRule="auto"/>
        <w:ind w:firstLine="567"/>
        <w:jc w:val="both"/>
        <w:rPr>
          <w:b/>
        </w:rPr>
      </w:pPr>
      <w:r>
        <w:t>Граничные условия (5) – (</w:t>
      </w:r>
      <w:r w:rsidRPr="00A6686B">
        <w:t xml:space="preserve">7) должны выполняться в любой момент времени </w:t>
      </w:r>
      <w:r w:rsidRPr="00A6686B">
        <w:rPr>
          <w:position w:val="-6"/>
        </w:rPr>
        <w:object w:dxaOrig="200" w:dyaOrig="240">
          <v:shape id="_x0000_i1050" type="#_x0000_t75" style="width:10.5pt;height:12pt" o:ole="">
            <v:imagedata r:id="rId57" o:title=""/>
          </v:shape>
          <o:OLEObject Type="Embed" ProgID="Equation.3" ShapeID="_x0000_i1050" DrawAspect="Content" ObjectID="_1414275894" r:id="rId58"/>
        </w:object>
      </w:r>
      <w:r w:rsidRPr="00A6686B">
        <w:t>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Для</w:t>
      </w:r>
      <w:r>
        <w:t xml:space="preserve"> численного решения уравнения (</w:t>
      </w:r>
      <w:r w:rsidRPr="00A6686B">
        <w:t xml:space="preserve">1) построим сетку с шагом </w:t>
      </w:r>
      <w:r w:rsidRPr="00A6686B">
        <w:rPr>
          <w:position w:val="-12"/>
        </w:rPr>
        <w:object w:dxaOrig="400" w:dyaOrig="380">
          <v:shape id="_x0000_i1051" type="#_x0000_t75" style="width:19.5pt;height:18.75pt" o:ole="">
            <v:imagedata r:id="rId59" o:title=""/>
          </v:shape>
          <o:OLEObject Type="Embed" ProgID="Equation.3" ShapeID="_x0000_i1051" DrawAspect="Content" ObjectID="_1414275895" r:id="rId60"/>
        </w:object>
      </w:r>
      <w:r w:rsidRPr="00A6686B">
        <w:t xml:space="preserve"> по пространственной координате </w:t>
      </w:r>
      <w:r w:rsidRPr="00A6686B">
        <w:rPr>
          <w:position w:val="-4"/>
        </w:rPr>
        <w:object w:dxaOrig="200" w:dyaOrig="220">
          <v:shape id="_x0000_i1052" type="#_x0000_t75" style="width:10.5pt;height:11.25pt" o:ole="">
            <v:imagedata r:id="rId61" o:title=""/>
          </v:shape>
          <o:OLEObject Type="Embed" ProgID="Equation.3" ShapeID="_x0000_i1052" DrawAspect="Content" ObjectID="_1414275896" r:id="rId62"/>
        </w:object>
      </w:r>
      <w:r w:rsidRPr="00A6686B">
        <w:t xml:space="preserve"> в области </w:t>
      </w:r>
      <w:r w:rsidRPr="00A6686B">
        <w:rPr>
          <w:position w:val="-12"/>
        </w:rPr>
        <w:object w:dxaOrig="1120" w:dyaOrig="380">
          <v:shape id="_x0000_i1053" type="#_x0000_t75" style="width:55.5pt;height:18.75pt" o:ole="">
            <v:imagedata r:id="rId63" o:title=""/>
          </v:shape>
          <o:OLEObject Type="Embed" ProgID="Equation.3" ShapeID="_x0000_i1053" DrawAspect="Content" ObjectID="_1414275897" r:id="rId64"/>
        </w:object>
      </w:r>
      <w:r w:rsidRPr="00A6686B">
        <w:t xml:space="preserve">, с шагом </w:t>
      </w:r>
      <w:r w:rsidRPr="00A6686B">
        <w:rPr>
          <w:position w:val="-12"/>
        </w:rPr>
        <w:object w:dxaOrig="420" w:dyaOrig="380">
          <v:shape id="_x0000_i1054" type="#_x0000_t75" style="width:21pt;height:18.75pt" o:ole="">
            <v:imagedata r:id="rId65" o:title=""/>
          </v:shape>
          <o:OLEObject Type="Embed" ProgID="Equation.3" ShapeID="_x0000_i1054" DrawAspect="Content" ObjectID="_1414275898" r:id="rId66"/>
        </w:object>
      </w:r>
      <w:r w:rsidRPr="00A6686B">
        <w:t xml:space="preserve"> по пространственной координате </w:t>
      </w:r>
      <w:r w:rsidRPr="00A6686B">
        <w:rPr>
          <w:position w:val="-4"/>
        </w:rPr>
        <w:object w:dxaOrig="200" w:dyaOrig="220">
          <v:shape id="_x0000_i1055" type="#_x0000_t75" style="width:10.5pt;height:11.25pt" o:ole="">
            <v:imagedata r:id="rId61" o:title=""/>
          </v:shape>
          <o:OLEObject Type="Embed" ProgID="Equation.3" ShapeID="_x0000_i1055" DrawAspect="Content" ObjectID="_1414275899" r:id="rId67"/>
        </w:object>
      </w:r>
      <w:r w:rsidRPr="00A6686B">
        <w:t xml:space="preserve"> в области </w:t>
      </w:r>
      <w:r w:rsidRPr="00A6686B">
        <w:rPr>
          <w:position w:val="-12"/>
        </w:rPr>
        <w:object w:dxaOrig="1280" w:dyaOrig="380">
          <v:shape id="_x0000_i1056" type="#_x0000_t75" style="width:63.75pt;height:18.75pt" o:ole="">
            <v:imagedata r:id="rId68" o:title=""/>
          </v:shape>
          <o:OLEObject Type="Embed" ProgID="Equation.3" ShapeID="_x0000_i1056" DrawAspect="Content" ObjectID="_1414275900" r:id="rId69"/>
        </w:object>
      </w:r>
      <w:r w:rsidRPr="00A6686B">
        <w:t xml:space="preserve"> и с шагом </w:t>
      </w:r>
      <w:r w:rsidRPr="00A6686B">
        <w:rPr>
          <w:position w:val="-6"/>
        </w:rPr>
        <w:object w:dxaOrig="400" w:dyaOrig="300">
          <v:shape id="_x0000_i1057" type="#_x0000_t75" style="width:19.5pt;height:15pt" o:ole="">
            <v:imagedata r:id="rId70" o:title=""/>
          </v:shape>
          <o:OLEObject Type="Embed" ProgID="Equation.3" ShapeID="_x0000_i1057" DrawAspect="Content" ObjectID="_1414275901" r:id="rId71"/>
        </w:object>
      </w:r>
      <w:r w:rsidRPr="00A6686B">
        <w:t xml:space="preserve"> по времени (рис. </w:t>
      </w:r>
      <w:r>
        <w:t>3</w:t>
      </w:r>
      <w:r w:rsidRPr="00A6686B">
        <w:t xml:space="preserve">). Причем </w:t>
      </w:r>
      <w:proofErr w:type="gramStart"/>
      <w:r w:rsidRPr="00A6686B">
        <w:t>при</w:t>
      </w:r>
      <w:proofErr w:type="gramEnd"/>
      <w:r w:rsidRPr="00A6686B">
        <w:t xml:space="preserve"> </w:t>
      </w:r>
      <w:r w:rsidRPr="00A6686B">
        <w:rPr>
          <w:position w:val="-12"/>
        </w:rPr>
        <w:object w:dxaOrig="720" w:dyaOrig="380">
          <v:shape id="_x0000_i1058" type="#_x0000_t75" style="width:36pt;height:18.75pt" o:ole="">
            <v:imagedata r:id="rId72" o:title=""/>
          </v:shape>
          <o:OLEObject Type="Embed" ProgID="Equation.3" ShapeID="_x0000_i1058" DrawAspect="Content" ObjectID="_1414275902" r:id="rId73"/>
        </w:object>
      </w:r>
      <w:r w:rsidRPr="00A6686B">
        <w:t xml:space="preserve"> создается двойная точка. Координаты узлов сетки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12"/>
        </w:rPr>
        <w:object w:dxaOrig="2720" w:dyaOrig="420">
          <v:shape id="_x0000_i1059" type="#_x0000_t75" style="width:132pt;height:20.25pt" o:ole="">
            <v:imagedata r:id="rId74" o:title=""/>
          </v:shape>
          <o:OLEObject Type="Embed" ProgID="Equation.3" ShapeID="_x0000_i1059" DrawAspect="Content" ObjectID="_1414275903" r:id="rId75"/>
        </w:object>
      </w:r>
      <w:r w:rsidRPr="00A6686B">
        <w:t>,                                                                   (</w:t>
      </w:r>
      <w:r>
        <w:t>8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где </w:t>
      </w:r>
      <w:r w:rsidRPr="00A6686B">
        <w:rPr>
          <w:position w:val="-34"/>
        </w:rPr>
        <w:object w:dxaOrig="1400" w:dyaOrig="780">
          <v:shape id="_x0000_i1060" type="#_x0000_t75" style="width:58.5pt;height:32.25pt" o:ole="">
            <v:imagedata r:id="rId76" o:title=""/>
          </v:shape>
          <o:OLEObject Type="Embed" ProgID="Equation.3" ShapeID="_x0000_i1060" DrawAspect="Content" ObjectID="_1414275904" r:id="rId77"/>
        </w:object>
      </w:r>
      <w:r w:rsidRPr="00A6686B">
        <w:t xml:space="preserve"> относятся к газовой среде, а узлы с координатами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12"/>
        </w:rPr>
        <w:object w:dxaOrig="5100" w:dyaOrig="420">
          <v:shape id="_x0000_i1061" type="#_x0000_t75" style="width:249pt;height:20.25pt" o:ole="">
            <v:imagedata r:id="rId78" o:title=""/>
          </v:shape>
          <o:OLEObject Type="Embed" ProgID="Equation.3" ShapeID="_x0000_i1061" DrawAspect="Content" ObjectID="_1414275905" r:id="rId79"/>
        </w:object>
      </w:r>
      <w:r w:rsidRPr="00A6686B">
        <w:t>,                                 (</w:t>
      </w:r>
      <w:r>
        <w:t>9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где </w:t>
      </w:r>
      <w:r w:rsidRPr="00A6686B">
        <w:rPr>
          <w:position w:val="-34"/>
        </w:rPr>
        <w:object w:dxaOrig="1620" w:dyaOrig="780">
          <v:shape id="_x0000_i1062" type="#_x0000_t75" style="width:69.75pt;height:33.75pt" o:ole="">
            <v:imagedata r:id="rId80" o:title=""/>
          </v:shape>
          <o:OLEObject Type="Embed" ProgID="Equation.3" ShapeID="_x0000_i1062" DrawAspect="Content" ObjectID="_1414275906" r:id="rId81"/>
        </w:object>
      </w:r>
      <w:r w:rsidRPr="00A6686B">
        <w:t xml:space="preserve"> находятся в стенке канала.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3519991" cy="3026535"/>
            <wp:effectExtent l="0" t="0" r="0" b="0"/>
            <wp:docPr id="25" name="Объект 2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Объект 24"/>
                    <pic:cNvPicPr>
                      <a:picLocks noGrp="1" noChangeAspect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498" cy="30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E3" w:rsidRPr="007943F6" w:rsidRDefault="00B832E3" w:rsidP="00B832E3">
      <w:pPr>
        <w:spacing w:after="0" w:line="240" w:lineRule="auto"/>
        <w:ind w:firstLine="567"/>
        <w:jc w:val="both"/>
        <w:rPr>
          <w:sz w:val="20"/>
          <w:szCs w:val="20"/>
        </w:rPr>
      </w:pPr>
      <w:r w:rsidRPr="007943F6">
        <w:rPr>
          <w:sz w:val="20"/>
          <w:szCs w:val="20"/>
        </w:rPr>
        <w:t>Рис 3. Разностная сетка</w:t>
      </w:r>
    </w:p>
    <w:p w:rsidR="00B832E3" w:rsidRDefault="00B832E3" w:rsidP="00B832E3">
      <w:pPr>
        <w:spacing w:after="0" w:line="240" w:lineRule="auto"/>
        <w:ind w:firstLine="567"/>
        <w:jc w:val="both"/>
      </w:pP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Значение температуры </w:t>
      </w:r>
      <w:r w:rsidRPr="00A6686B">
        <w:rPr>
          <w:position w:val="-12"/>
        </w:rPr>
        <w:object w:dxaOrig="800" w:dyaOrig="360">
          <v:shape id="_x0000_i1063" type="#_x0000_t75" style="width:35.25pt;height:16.5pt" o:ole="">
            <v:imagedata r:id="rId83" o:title=""/>
          </v:shape>
          <o:OLEObject Type="Embed" ProgID="Equation.3" ShapeID="_x0000_i1063" DrawAspect="Content" ObjectID="_1414275907" r:id="rId84"/>
        </w:object>
      </w:r>
      <w:r w:rsidRPr="00A6686B">
        <w:t xml:space="preserve"> в точке </w:t>
      </w:r>
      <w:r w:rsidRPr="00A6686B">
        <w:rPr>
          <w:position w:val="-12"/>
        </w:rPr>
        <w:object w:dxaOrig="260" w:dyaOrig="380">
          <v:shape id="_x0000_i1064" type="#_x0000_t75" style="width:13.5pt;height:18.75pt" o:ole="">
            <v:imagedata r:id="rId85" o:title=""/>
          </v:shape>
          <o:OLEObject Type="Embed" ProgID="Equation.3" ShapeID="_x0000_i1064" DrawAspect="Content" ObjectID="_1414275908" r:id="rId86"/>
        </w:object>
      </w:r>
      <w:r w:rsidRPr="00A6686B">
        <w:t xml:space="preserve"> в момент времени </w:t>
      </w:r>
      <w:r w:rsidRPr="00A6686B">
        <w:rPr>
          <w:position w:val="-12"/>
        </w:rPr>
        <w:object w:dxaOrig="1860" w:dyaOrig="360">
          <v:shape id="_x0000_i1065" type="#_x0000_t75" style="width:82.5pt;height:16.5pt" o:ole="">
            <v:imagedata r:id="rId87" o:title=""/>
          </v:shape>
          <o:OLEObject Type="Embed" ProgID="Equation.3" ShapeID="_x0000_i1065" DrawAspect="Content" ObjectID="_1414275909" r:id="rId88"/>
        </w:object>
      </w:r>
      <w:r w:rsidRPr="00A6686B">
        <w:t xml:space="preserve">будем обозначать через </w:t>
      </w:r>
      <w:r w:rsidRPr="00A6686B">
        <w:rPr>
          <w:position w:val="-12"/>
        </w:rPr>
        <w:object w:dxaOrig="360" w:dyaOrig="440">
          <v:shape id="_x0000_i1066" type="#_x0000_t75" style="width:15pt;height:18pt" o:ole="">
            <v:imagedata r:id="rId89" o:title=""/>
          </v:shape>
          <o:OLEObject Type="Embed" ProgID="Equation.3" ShapeID="_x0000_i1066" DrawAspect="Content" ObjectID="_1414275910" r:id="rId90"/>
        </w:object>
      </w:r>
      <w:r w:rsidRPr="00A6686B">
        <w:t>, тогда конечно</w:t>
      </w:r>
      <w:r>
        <w:t>-разностный аналог уравнения (</w:t>
      </w:r>
      <w:r w:rsidRPr="00A6686B">
        <w:t>1) будет иметь вид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8"/>
        </w:rPr>
        <w:object w:dxaOrig="5520" w:dyaOrig="900">
          <v:shape id="_x0000_i1067" type="#_x0000_t75" style="width:257.25pt;height:42pt" o:ole="">
            <v:imagedata r:id="rId91" o:title=""/>
          </v:shape>
          <o:OLEObject Type="Embed" ProgID="Equation.3" ShapeID="_x0000_i1067" DrawAspect="Content" ObjectID="_1414275911" r:id="rId92"/>
        </w:object>
      </w:r>
      <w:r w:rsidRPr="00A6686B">
        <w:t>.                           (</w:t>
      </w:r>
      <w:r>
        <w:t>10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Таким образом, уравнение, позволяющее по известным значениям температуры на </w:t>
      </w:r>
      <w:r w:rsidRPr="00A6686B">
        <w:rPr>
          <w:position w:val="-6"/>
        </w:rPr>
        <w:object w:dxaOrig="220" w:dyaOrig="240">
          <v:shape id="_x0000_i1068" type="#_x0000_t75" style="width:11.25pt;height:12pt" o:ole="">
            <v:imagedata r:id="rId93" o:title=""/>
          </v:shape>
          <o:OLEObject Type="Embed" ProgID="Equation.3" ShapeID="_x0000_i1068" DrawAspect="Content" ObjectID="_1414275912" r:id="rId94"/>
        </w:object>
      </w:r>
      <w:r w:rsidRPr="00A6686B">
        <w:t>-</w:t>
      </w:r>
      <w:r w:rsidRPr="00A6686B">
        <w:t xml:space="preserve">ном временном слое определить температуру в узлах сетки на </w:t>
      </w:r>
      <w:r w:rsidRPr="00A6686B">
        <w:rPr>
          <w:position w:val="-6"/>
        </w:rPr>
        <w:object w:dxaOrig="580" w:dyaOrig="300">
          <v:shape id="_x0000_i1069" type="#_x0000_t75" style="width:29.25pt;height:15pt" o:ole="">
            <v:imagedata r:id="rId95" o:title=""/>
          </v:shape>
          <o:OLEObject Type="Embed" ProgID="Equation.3" ShapeID="_x0000_i1069" DrawAspect="Content" ObjectID="_1414275913" r:id="rId96"/>
        </w:object>
      </w:r>
      <w:r w:rsidRPr="00A6686B">
        <w:t xml:space="preserve"> временном слое, будет иметь вид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4"/>
        </w:rPr>
        <w:object w:dxaOrig="6380" w:dyaOrig="780">
          <v:shape id="_x0000_i1070" type="#_x0000_t75" style="width:304.5pt;height:37.5pt" o:ole="">
            <v:imagedata r:id="rId97" o:title=""/>
          </v:shape>
          <o:OLEObject Type="Embed" ProgID="Equation.3" ShapeID="_x0000_i1070" DrawAspect="Content" ObjectID="_1414275914" r:id="rId98"/>
        </w:object>
      </w:r>
      <w:r w:rsidRPr="00A6686B">
        <w:t>.               (</w:t>
      </w:r>
      <w:r>
        <w:t>11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Уравнение (</w:t>
      </w:r>
      <w:r>
        <w:t>11</w:t>
      </w:r>
      <w:r w:rsidRPr="00A6686B">
        <w:t xml:space="preserve">) применимо только для внутренних узлов сетки, т. е. </w:t>
      </w:r>
      <w:proofErr w:type="gramStart"/>
      <w:r w:rsidRPr="00A6686B">
        <w:t>для</w:t>
      </w:r>
      <w:proofErr w:type="gramEnd"/>
      <w:r w:rsidRPr="00A6686B">
        <w:t xml:space="preserve"> </w:t>
      </w:r>
      <w:r w:rsidRPr="00A6686B">
        <w:rPr>
          <w:position w:val="-12"/>
        </w:rPr>
        <w:object w:dxaOrig="1440" w:dyaOrig="420">
          <v:shape id="_x0000_i1071" type="#_x0000_t75" style="width:64.5pt;height:18.75pt" o:ole="">
            <v:imagedata r:id="rId99" o:title=""/>
          </v:shape>
          <o:OLEObject Type="Embed" ProgID="Equation.3" ShapeID="_x0000_i1071" DrawAspect="Content" ObjectID="_1414275915" r:id="rId100"/>
        </w:object>
      </w:r>
      <w:r w:rsidRPr="00A6686B">
        <w:t xml:space="preserve"> и для </w:t>
      </w:r>
      <w:r w:rsidRPr="00A6686B">
        <w:rPr>
          <w:position w:val="-12"/>
        </w:rPr>
        <w:object w:dxaOrig="2620" w:dyaOrig="420">
          <v:shape id="_x0000_i1072" type="#_x0000_t75" style="width:120.75pt;height:19.5pt" o:ole="">
            <v:imagedata r:id="rId101" o:title=""/>
          </v:shape>
          <o:OLEObject Type="Embed" ProgID="Equation.3" ShapeID="_x0000_i1072" DrawAspect="Content" ObjectID="_1414275916" r:id="rId102"/>
        </w:object>
      </w:r>
      <w:r w:rsidRPr="00A6686B">
        <w:t xml:space="preserve">. Причем при </w:t>
      </w:r>
      <w:r w:rsidRPr="00A6686B">
        <w:rPr>
          <w:position w:val="-12"/>
        </w:rPr>
        <w:object w:dxaOrig="1440" w:dyaOrig="420">
          <v:shape id="_x0000_i1073" type="#_x0000_t75" style="width:62.25pt;height:18pt" o:ole="">
            <v:imagedata r:id="rId103" o:title=""/>
          </v:shape>
          <o:OLEObject Type="Embed" ProgID="Equation.3" ShapeID="_x0000_i1073" DrawAspect="Content" ObjectID="_1414275917" r:id="rId104"/>
        </w:object>
      </w:r>
      <w:r w:rsidRPr="00A6686B">
        <w:t xml:space="preserve"> в этом уравнении </w:t>
      </w:r>
      <w:r w:rsidRPr="00A6686B">
        <w:rPr>
          <w:position w:val="-12"/>
        </w:rPr>
        <w:object w:dxaOrig="960" w:dyaOrig="380">
          <v:shape id="_x0000_i1074" type="#_x0000_t75" style="width:42.75pt;height:16.5pt" o:ole="">
            <v:imagedata r:id="rId105" o:title=""/>
          </v:shape>
          <o:OLEObject Type="Embed" ProgID="Equation.3" ShapeID="_x0000_i1074" DrawAspect="Content" ObjectID="_1414275918" r:id="rId106"/>
        </w:object>
      </w:r>
      <w:r w:rsidRPr="00A6686B">
        <w:t xml:space="preserve">, </w:t>
      </w:r>
      <w:r w:rsidRPr="00A6686B">
        <w:rPr>
          <w:position w:val="-12"/>
        </w:rPr>
        <w:object w:dxaOrig="260" w:dyaOrig="380">
          <v:shape id="_x0000_i1075" type="#_x0000_t75" style="width:13.5pt;height:18.75pt" o:ole="">
            <v:imagedata r:id="rId85" o:title=""/>
          </v:shape>
          <o:OLEObject Type="Embed" ProgID="Equation.3" ShapeID="_x0000_i1075" DrawAspect="Content" ObjectID="_1414275919" r:id="rId107"/>
        </w:object>
      </w:r>
      <w:r w:rsidRPr="00A6686B">
        <w:t xml:space="preserve"> и коэффициент </w:t>
      </w:r>
      <w:proofErr w:type="spellStart"/>
      <w:r w:rsidRPr="00A6686B">
        <w:t>температуропроводности</w:t>
      </w:r>
      <w:proofErr w:type="spellEnd"/>
      <w:r w:rsidRPr="00A6686B">
        <w:t xml:space="preserve"> </w:t>
      </w:r>
      <w:r w:rsidRPr="00A6686B">
        <w:rPr>
          <w:position w:val="-6"/>
        </w:rPr>
        <w:object w:dxaOrig="220" w:dyaOrig="240">
          <v:shape id="_x0000_i1076" type="#_x0000_t75" style="width:11.25pt;height:12pt" o:ole="">
            <v:imagedata r:id="rId108" o:title=""/>
          </v:shape>
          <o:OLEObject Type="Embed" ProgID="Equation.3" ShapeID="_x0000_i1076" DrawAspect="Content" ObjectID="_1414275920" r:id="rId109"/>
        </w:object>
      </w:r>
      <w:r w:rsidRPr="00A6686B">
        <w:t xml:space="preserve"> вычисляются по формулам (</w:t>
      </w:r>
      <w:r>
        <w:t>8</w:t>
      </w:r>
      <w:r w:rsidRPr="00A6686B">
        <w:t>)</w:t>
      </w:r>
      <w:r>
        <w:t xml:space="preserve"> и (</w:t>
      </w:r>
      <w:r w:rsidRPr="00A6686B">
        <w:t xml:space="preserve">2), а при </w:t>
      </w:r>
      <w:r w:rsidRPr="00A6686B">
        <w:rPr>
          <w:position w:val="-12"/>
        </w:rPr>
        <w:object w:dxaOrig="2620" w:dyaOrig="420">
          <v:shape id="_x0000_i1077" type="#_x0000_t75" style="width:118.5pt;height:18.75pt" o:ole="">
            <v:imagedata r:id="rId101" o:title=""/>
          </v:shape>
          <o:OLEObject Type="Embed" ProgID="Equation.3" ShapeID="_x0000_i1077" DrawAspect="Content" ObjectID="_1414275921" r:id="rId110"/>
        </w:object>
      </w:r>
      <w:r w:rsidRPr="00A6686B">
        <w:t xml:space="preserve"> в уравнении (6.4) </w:t>
      </w:r>
      <w:r w:rsidRPr="00A6686B">
        <w:rPr>
          <w:position w:val="-12"/>
        </w:rPr>
        <w:object w:dxaOrig="999" w:dyaOrig="380">
          <v:shape id="_x0000_i1078" type="#_x0000_t75" style="width:50.25pt;height:18.75pt" o:ole="">
            <v:imagedata r:id="rId111" o:title=""/>
          </v:shape>
          <o:OLEObject Type="Embed" ProgID="Equation.3" ShapeID="_x0000_i1078" DrawAspect="Content" ObjectID="_1414275922" r:id="rId112"/>
        </w:object>
      </w:r>
      <w:r w:rsidRPr="00A6686B">
        <w:t xml:space="preserve">, </w:t>
      </w:r>
      <w:r w:rsidRPr="00A6686B">
        <w:rPr>
          <w:position w:val="-12"/>
        </w:rPr>
        <w:object w:dxaOrig="260" w:dyaOrig="380">
          <v:shape id="_x0000_i1079" type="#_x0000_t75" style="width:13.5pt;height:18.75pt" o:ole="">
            <v:imagedata r:id="rId85" o:title=""/>
          </v:shape>
          <o:OLEObject Type="Embed" ProgID="Equation.3" ShapeID="_x0000_i1079" DrawAspect="Content" ObjectID="_1414275923" r:id="rId113"/>
        </w:object>
      </w:r>
      <w:r w:rsidRPr="00A6686B">
        <w:t xml:space="preserve"> вычисляется по формуле (</w:t>
      </w:r>
      <w:r>
        <w:t>9</w:t>
      </w:r>
      <w:r w:rsidRPr="00A6686B">
        <w:t xml:space="preserve">), а коэффициент </w:t>
      </w:r>
      <w:proofErr w:type="spellStart"/>
      <w:r w:rsidRPr="00A6686B">
        <w:t>температуропроводности</w:t>
      </w:r>
      <w:proofErr w:type="spellEnd"/>
      <w:r w:rsidRPr="00A6686B">
        <w:t xml:space="preserve"> – по формуле</w:t>
      </w:r>
      <w:r>
        <w:t xml:space="preserve"> (</w:t>
      </w:r>
      <w:r w:rsidRPr="00A6686B">
        <w:t>3).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proofErr w:type="gramStart"/>
      <w:r w:rsidRPr="00A6686B">
        <w:t>При</w:t>
      </w:r>
      <w:proofErr w:type="gramEnd"/>
      <w:r w:rsidRPr="00A6686B">
        <w:t xml:space="preserve"> </w:t>
      </w:r>
      <w:r w:rsidRPr="00A6686B">
        <w:rPr>
          <w:position w:val="-6"/>
        </w:rPr>
        <w:object w:dxaOrig="580" w:dyaOrig="300">
          <v:shape id="_x0000_i1080" type="#_x0000_t75" style="width:29.25pt;height:15pt" o:ole="">
            <v:imagedata r:id="rId114" o:title=""/>
          </v:shape>
          <o:OLEObject Type="Embed" ProgID="Equation.3" ShapeID="_x0000_i1080" DrawAspect="Content" ObjectID="_1414275924" r:id="rId115"/>
        </w:object>
      </w:r>
      <w:r w:rsidRPr="00A6686B">
        <w:t xml:space="preserve"> </w:t>
      </w:r>
      <w:proofErr w:type="gramStart"/>
      <w:r w:rsidRPr="00A6686B">
        <w:t>на</w:t>
      </w:r>
      <w:proofErr w:type="gramEnd"/>
      <w:r w:rsidRPr="00A6686B">
        <w:t xml:space="preserve"> оси симметрии,</w:t>
      </w:r>
      <w:r>
        <w:t xml:space="preserve"> с учетом граничного условия (5), уравнение (</w:t>
      </w:r>
      <w:r w:rsidRPr="00A6686B">
        <w:t>1) принимает вид</w:t>
      </w:r>
    </w:p>
    <w:p w:rsidR="00B832E3" w:rsidRPr="00A6686B" w:rsidRDefault="00B832E3" w:rsidP="00B832E3">
      <w:pPr>
        <w:spacing w:after="0" w:line="240" w:lineRule="auto"/>
        <w:ind w:firstLine="567"/>
        <w:jc w:val="center"/>
      </w:pPr>
      <w:r w:rsidRPr="00A6686B">
        <w:rPr>
          <w:position w:val="-36"/>
        </w:rPr>
        <w:object w:dxaOrig="1600" w:dyaOrig="859">
          <v:shape id="_x0000_i1081" type="#_x0000_t75" style="width:65.25pt;height:35.25pt" o:ole="">
            <v:imagedata r:id="rId116" o:title=""/>
          </v:shape>
          <o:OLEObject Type="Embed" ProgID="Equation.3" ShapeID="_x0000_i1081" DrawAspect="Content" ObjectID="_1414275925" r:id="rId117"/>
        </w:object>
      </w:r>
      <w:r w:rsidRPr="00A6686B">
        <w:t>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Если за пределами расчетной области ввести на расстоянии </w:t>
      </w:r>
      <w:r w:rsidRPr="00A6686B">
        <w:rPr>
          <w:position w:val="-12"/>
        </w:rPr>
        <w:object w:dxaOrig="400" w:dyaOrig="380">
          <v:shape id="_x0000_i1082" type="#_x0000_t75" style="width:19.5pt;height:18.75pt" o:ole="">
            <v:imagedata r:id="rId118" o:title=""/>
          </v:shape>
          <o:OLEObject Type="Embed" ProgID="Equation.3" ShapeID="_x0000_i1082" DrawAspect="Content" ObjectID="_1414275926" r:id="rId119"/>
        </w:object>
      </w:r>
      <w:r w:rsidRPr="00A6686B">
        <w:t xml:space="preserve"> фиктивную «нулевую» точку, то получим разностное уравнение</w:t>
      </w:r>
    </w:p>
    <w:p w:rsidR="00B832E3" w:rsidRPr="00A6686B" w:rsidRDefault="00B832E3" w:rsidP="00B832E3">
      <w:pPr>
        <w:spacing w:after="0" w:line="240" w:lineRule="auto"/>
        <w:ind w:firstLine="567"/>
        <w:jc w:val="center"/>
      </w:pPr>
      <w:r w:rsidRPr="00A6686B">
        <w:rPr>
          <w:position w:val="-36"/>
        </w:rPr>
        <w:object w:dxaOrig="3960" w:dyaOrig="800">
          <v:shape id="_x0000_i1083" type="#_x0000_t75" style="width:183.75pt;height:36.75pt" o:ole="">
            <v:imagedata r:id="rId120" o:title=""/>
          </v:shape>
          <o:OLEObject Type="Embed" ProgID="Equation.3" ShapeID="_x0000_i1083" DrawAspect="Content" ObjectID="_1414275927" r:id="rId121"/>
        </w:object>
      </w:r>
      <w:r w:rsidRPr="00A6686B">
        <w:t>,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lastRenderedPageBreak/>
        <w:t xml:space="preserve">Из условия симметрии </w:t>
      </w:r>
      <w:r w:rsidRPr="00A6686B">
        <w:rPr>
          <w:position w:val="-12"/>
        </w:rPr>
        <w:object w:dxaOrig="940" w:dyaOrig="440">
          <v:shape id="_x0000_i1084" type="#_x0000_t75" style="width:47.25pt;height:21.75pt" o:ole="">
            <v:imagedata r:id="rId122" o:title=""/>
          </v:shape>
          <o:OLEObject Type="Embed" ProgID="Equation.3" ShapeID="_x0000_i1084" DrawAspect="Content" ObjectID="_1414275928" r:id="rId123"/>
        </w:object>
      </w:r>
      <w:r w:rsidRPr="00A6686B">
        <w:t xml:space="preserve">, и для определения температуры в точке </w:t>
      </w:r>
      <w:r w:rsidRPr="00A6686B">
        <w:rPr>
          <w:position w:val="-6"/>
        </w:rPr>
        <w:object w:dxaOrig="580" w:dyaOrig="300">
          <v:shape id="_x0000_i1085" type="#_x0000_t75" style="width:29.25pt;height:15pt" o:ole="">
            <v:imagedata r:id="rId114" o:title=""/>
          </v:shape>
          <o:OLEObject Type="Embed" ProgID="Equation.3" ShapeID="_x0000_i1085" DrawAspect="Content" ObjectID="_1414275929" r:id="rId124"/>
        </w:object>
      </w:r>
      <w:r w:rsidRPr="00A6686B">
        <w:t xml:space="preserve"> получаем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6"/>
        </w:rPr>
        <w:object w:dxaOrig="3220" w:dyaOrig="800">
          <v:shape id="_x0000_i1086" type="#_x0000_t75" style="width:149.25pt;height:36.75pt" o:ole="">
            <v:imagedata r:id="rId125" o:title=""/>
          </v:shape>
          <o:OLEObject Type="Embed" ProgID="Equation.3" ShapeID="_x0000_i1086" DrawAspect="Content" ObjectID="_1414275930" r:id="rId126"/>
        </w:object>
      </w:r>
      <w:r w:rsidRPr="00A6686B">
        <w:t>.                                                            (</w:t>
      </w:r>
      <w:r>
        <w:t>12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Для определения температуры в точках </w:t>
      </w:r>
      <w:r w:rsidRPr="00A6686B">
        <w:rPr>
          <w:position w:val="-12"/>
        </w:rPr>
        <w:object w:dxaOrig="780" w:dyaOrig="380">
          <v:shape id="_x0000_i1087" type="#_x0000_t75" style="width:39pt;height:18.75pt" o:ole="">
            <v:imagedata r:id="rId127" o:title=""/>
          </v:shape>
          <o:OLEObject Type="Embed" ProgID="Equation.3" ShapeID="_x0000_i1087" DrawAspect="Content" ObjectID="_1414275931" r:id="rId128"/>
        </w:object>
      </w:r>
      <w:r w:rsidRPr="00A6686B">
        <w:t xml:space="preserve"> и </w:t>
      </w:r>
      <w:r w:rsidRPr="00A6686B">
        <w:rPr>
          <w:position w:val="-12"/>
        </w:rPr>
        <w:object w:dxaOrig="1180" w:dyaOrig="380">
          <v:shape id="_x0000_i1088" type="#_x0000_t75" style="width:58.5pt;height:18.75pt" o:ole="">
            <v:imagedata r:id="rId129" o:title=""/>
          </v:shape>
          <o:OLEObject Type="Embed" ProgID="Equation.3" ShapeID="_x0000_i1088" DrawAspect="Content" ObjectID="_1414275932" r:id="rId130"/>
        </w:object>
      </w:r>
      <w:r w:rsidRPr="00A6686B">
        <w:t xml:space="preserve"> запишем граничное условие (5.6) в конечно-разностном виде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4"/>
        </w:rPr>
        <w:object w:dxaOrig="3940" w:dyaOrig="880">
          <v:shape id="_x0000_i1089" type="#_x0000_t75" style="width:178.5pt;height:39.75pt" o:ole="">
            <v:imagedata r:id="rId131" o:title=""/>
          </v:shape>
          <o:OLEObject Type="Embed" ProgID="Equation.3" ShapeID="_x0000_i1089" DrawAspect="Content" ObjectID="_1414275933" r:id="rId132"/>
        </w:object>
      </w:r>
      <w:r w:rsidRPr="00A6686B">
        <w:t>.                                                  (</w:t>
      </w:r>
      <w:r>
        <w:t>13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Уравнения (</w:t>
      </w:r>
      <w:r>
        <w:t>13</w:t>
      </w:r>
      <w:r w:rsidRPr="00A6686B">
        <w:t xml:space="preserve">) недостаточно для определения двух неизвестных величин, поэтому поступим следующим образом. Представим значение температуры в узле сетки </w:t>
      </w:r>
      <w:r w:rsidRPr="00A6686B">
        <w:rPr>
          <w:position w:val="-12"/>
        </w:rPr>
        <w:object w:dxaOrig="360" w:dyaOrig="380">
          <v:shape id="_x0000_i1090" type="#_x0000_t75" style="width:18pt;height:18.75pt" o:ole="">
            <v:imagedata r:id="rId133" o:title=""/>
          </v:shape>
          <o:OLEObject Type="Embed" ProgID="Equation.3" ShapeID="_x0000_i1090" DrawAspect="Content" ObjectID="_1414275934" r:id="rId134"/>
        </w:object>
      </w:r>
      <w:r w:rsidRPr="00A6686B">
        <w:t xml:space="preserve"> через разложение в ряд Тейлора в окрестности точки</w:t>
      </w:r>
      <w:proofErr w:type="gramStart"/>
      <w:r w:rsidRPr="00A6686B">
        <w:t xml:space="preserve"> </w:t>
      </w:r>
      <w:r w:rsidRPr="00A6686B">
        <w:rPr>
          <w:position w:val="-12"/>
        </w:rPr>
        <w:object w:dxaOrig="740" w:dyaOrig="380">
          <v:shape id="_x0000_i1091" type="#_x0000_t75" style="width:36.75pt;height:18.75pt" o:ole="">
            <v:imagedata r:id="rId135" o:title=""/>
          </v:shape>
          <o:OLEObject Type="Embed" ProgID="Equation.3" ShapeID="_x0000_i1091" DrawAspect="Content" ObjectID="_1414275935" r:id="rId136"/>
        </w:object>
      </w:r>
      <w:proofErr w:type="gramEnd"/>
    </w:p>
    <w:p w:rsidR="00B832E3" w:rsidRPr="00A6686B" w:rsidRDefault="00B832E3" w:rsidP="00B832E3">
      <w:pPr>
        <w:spacing w:after="0" w:line="240" w:lineRule="auto"/>
        <w:ind w:firstLine="567"/>
        <w:jc w:val="center"/>
      </w:pPr>
      <w:r w:rsidRPr="00A6686B">
        <w:rPr>
          <w:position w:val="-44"/>
        </w:rPr>
        <w:object w:dxaOrig="5040" w:dyaOrig="940">
          <v:shape id="_x0000_i1092" type="#_x0000_t75" style="width:239.25pt;height:44.25pt" o:ole="">
            <v:imagedata r:id="rId137" o:title=""/>
          </v:shape>
          <o:OLEObject Type="Embed" ProgID="Equation.3" ShapeID="_x0000_i1092" DrawAspect="Content" ObjectID="_1414275936" r:id="rId138"/>
        </w:object>
      </w:r>
      <w:r w:rsidRPr="00A6686B">
        <w:t>.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>
        <w:t>но из уравнения (</w:t>
      </w:r>
      <w:r w:rsidRPr="00A6686B">
        <w:t>1)</w:t>
      </w:r>
    </w:p>
    <w:p w:rsidR="00B832E3" w:rsidRPr="00A6686B" w:rsidRDefault="00B832E3" w:rsidP="00B832E3">
      <w:pPr>
        <w:spacing w:after="0" w:line="240" w:lineRule="auto"/>
        <w:ind w:firstLine="567"/>
        <w:jc w:val="center"/>
      </w:pPr>
      <w:r w:rsidRPr="00A6686B">
        <w:rPr>
          <w:position w:val="-28"/>
        </w:rPr>
        <w:object w:dxaOrig="2240" w:dyaOrig="760">
          <v:shape id="_x0000_i1093" type="#_x0000_t75" style="width:99.75pt;height:33.75pt" o:ole="">
            <v:imagedata r:id="rId139" o:title=""/>
          </v:shape>
          <o:OLEObject Type="Embed" ProgID="Equation.3" ShapeID="_x0000_i1093" DrawAspect="Content" ObjectID="_1414275937" r:id="rId140"/>
        </w:object>
      </w:r>
      <w:r w:rsidRPr="00A6686B">
        <w:t>,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тогда</w:t>
      </w:r>
    </w:p>
    <w:p w:rsidR="00B832E3" w:rsidRPr="00A6686B" w:rsidRDefault="00B832E3" w:rsidP="00B832E3">
      <w:pPr>
        <w:spacing w:after="0" w:line="240" w:lineRule="auto"/>
        <w:ind w:firstLine="567"/>
        <w:jc w:val="center"/>
      </w:pPr>
      <w:r w:rsidRPr="00A6686B">
        <w:rPr>
          <w:position w:val="-38"/>
        </w:rPr>
        <w:object w:dxaOrig="5960" w:dyaOrig="880">
          <v:shape id="_x0000_i1094" type="#_x0000_t75" style="width:290.25pt;height:42.75pt" o:ole="">
            <v:imagedata r:id="rId141" o:title=""/>
          </v:shape>
          <o:OLEObject Type="Embed" ProgID="Equation.3" ShapeID="_x0000_i1094" DrawAspect="Content" ObjectID="_1414275938" r:id="rId142"/>
        </w:object>
      </w:r>
      <w:r w:rsidRPr="00A6686B">
        <w:t>,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Запишем полученное уравнение в конечных разностях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42"/>
        </w:rPr>
        <w:object w:dxaOrig="7220" w:dyaOrig="980">
          <v:shape id="_x0000_i1095" type="#_x0000_t75" style="width:345.75pt;height:47.25pt" o:ole="">
            <v:imagedata r:id="rId143" o:title=""/>
          </v:shape>
          <o:OLEObject Type="Embed" ProgID="Equation.3" ShapeID="_x0000_i1095" DrawAspect="Content" ObjectID="_1414275939" r:id="rId144"/>
        </w:object>
      </w:r>
      <w:r w:rsidRPr="00A6686B">
        <w:t>.   (</w:t>
      </w:r>
      <w:r>
        <w:t>14</w:t>
      </w:r>
      <w:r w:rsidRPr="00A6686B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>Из уравнений (</w:t>
      </w:r>
      <w:r>
        <w:t>13</w:t>
      </w:r>
      <w:r w:rsidRPr="00A6686B">
        <w:t>) и (</w:t>
      </w:r>
      <w:r>
        <w:t>14</w:t>
      </w:r>
      <w:r w:rsidRPr="00A6686B">
        <w:t>) получим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34"/>
        </w:rPr>
        <w:object w:dxaOrig="7699" w:dyaOrig="820">
          <v:shape id="_x0000_i1096" type="#_x0000_t75" style="width:390.75pt;height:42pt" o:ole="">
            <v:imagedata r:id="rId145" o:title=""/>
          </v:shape>
          <o:OLEObject Type="Embed" ProgID="Equation.DSMT4" ShapeID="_x0000_i1096" DrawAspect="Content" ObjectID="_1414275940" r:id="rId146"/>
        </w:object>
      </w:r>
      <w:r w:rsidRPr="00A6686B">
        <w:t xml:space="preserve">   </w:t>
      </w:r>
      <w:r>
        <w:t xml:space="preserve">  </w:t>
      </w:r>
      <w:r w:rsidRPr="00A6686B">
        <w:t>(</w:t>
      </w:r>
      <w:r>
        <w:t>15</w:t>
      </w:r>
      <w:r w:rsidRPr="00A6686B">
        <w:t>)</w:t>
      </w:r>
    </w:p>
    <w:p w:rsidR="00B832E3" w:rsidRPr="007943F6" w:rsidRDefault="00B832E3" w:rsidP="00B832E3">
      <w:pPr>
        <w:spacing w:after="0" w:line="240" w:lineRule="auto"/>
        <w:ind w:firstLine="567"/>
        <w:jc w:val="right"/>
      </w:pPr>
      <w:r w:rsidRPr="00716DC1">
        <w:rPr>
          <w:position w:val="-26"/>
        </w:rPr>
        <w:object w:dxaOrig="3460" w:dyaOrig="600">
          <v:shape id="_x0000_i1097" type="#_x0000_t75" style="width:160.5pt;height:27.75pt" o:ole="">
            <v:imagedata r:id="rId147" o:title=""/>
          </v:shape>
          <o:OLEObject Type="Embed" ProgID="Equation.3" ShapeID="_x0000_i1097" DrawAspect="Content" ObjectID="_1414275941" r:id="rId148"/>
        </w:object>
      </w:r>
      <w:r w:rsidRPr="007943F6">
        <w:t>.                                       (</w:t>
      </w:r>
      <w:r>
        <w:t>16</w:t>
      </w:r>
      <w:r w:rsidRPr="007943F6">
        <w:t>)</w:t>
      </w:r>
    </w:p>
    <w:p w:rsidR="00B832E3" w:rsidRPr="00A6686B" w:rsidRDefault="00B832E3" w:rsidP="00B832E3">
      <w:pPr>
        <w:spacing w:after="0" w:line="240" w:lineRule="auto"/>
        <w:ind w:firstLine="567"/>
        <w:jc w:val="both"/>
      </w:pPr>
      <w:r w:rsidRPr="00A6686B">
        <w:t xml:space="preserve">Для определения температуры в узле </w:t>
      </w:r>
      <w:r w:rsidRPr="00A6686B">
        <w:rPr>
          <w:position w:val="-12"/>
        </w:rPr>
        <w:object w:dxaOrig="980" w:dyaOrig="380">
          <v:shape id="_x0000_i1098" type="#_x0000_t75" style="width:49.5pt;height:18.75pt" o:ole="">
            <v:imagedata r:id="rId149" o:title=""/>
          </v:shape>
          <o:OLEObject Type="Embed" ProgID="Equation.3" ShapeID="_x0000_i1098" DrawAspect="Content" ObjectID="_1414275942" r:id="rId150"/>
        </w:object>
      </w:r>
      <w:r w:rsidRPr="00A6686B">
        <w:t xml:space="preserve"> воспользуемся граничным условием (5.7)</w:t>
      </w:r>
    </w:p>
    <w:p w:rsidR="00B832E3" w:rsidRPr="00A6686B" w:rsidRDefault="00B832E3" w:rsidP="00B832E3">
      <w:pPr>
        <w:spacing w:after="0" w:line="240" w:lineRule="auto"/>
        <w:ind w:firstLine="567"/>
        <w:jc w:val="right"/>
      </w:pPr>
      <w:r w:rsidRPr="00A6686B">
        <w:rPr>
          <w:position w:val="-16"/>
        </w:rPr>
        <w:object w:dxaOrig="1280" w:dyaOrig="480">
          <v:shape id="_x0000_i1099" type="#_x0000_t75" style="width:63.75pt;height:24pt" o:ole="">
            <v:imagedata r:id="rId151" o:title=""/>
          </v:shape>
          <o:OLEObject Type="Embed" ProgID="Equation.3" ShapeID="_x0000_i1099" DrawAspect="Content" ObjectID="_1414275943" r:id="rId152"/>
        </w:object>
      </w:r>
      <w:r w:rsidRPr="00A6686B">
        <w:t>.                                                                                      (</w:t>
      </w:r>
      <w:r>
        <w:t>17</w:t>
      </w:r>
      <w:r w:rsidRPr="00A6686B">
        <w:t>)</w:t>
      </w:r>
    </w:p>
    <w:p w:rsidR="00B832E3" w:rsidRPr="004837E0" w:rsidRDefault="00B832E3" w:rsidP="00B832E3">
      <w:pPr>
        <w:spacing w:after="0" w:line="240" w:lineRule="auto"/>
        <w:ind w:firstLine="567"/>
        <w:jc w:val="both"/>
      </w:pPr>
      <w:r w:rsidRPr="004837E0">
        <w:t xml:space="preserve">Для определения шага по времени </w:t>
      </w:r>
      <w:r w:rsidRPr="004837E0">
        <w:rPr>
          <w:position w:val="-6"/>
        </w:rPr>
        <w:object w:dxaOrig="400" w:dyaOrig="300">
          <v:shape id="_x0000_i1100" type="#_x0000_t75" style="width:19.5pt;height:15pt" o:ole="">
            <v:imagedata r:id="rId70" o:title=""/>
          </v:shape>
          <o:OLEObject Type="Embed" ProgID="Equation.3" ShapeID="_x0000_i1100" DrawAspect="Content" ObjectID="_1414275944" r:id="rId153"/>
        </w:object>
      </w:r>
      <w:r w:rsidRPr="004837E0">
        <w:t xml:space="preserve"> исследуем уравнение на устойчивость методом гармоник. Представим решение разностной задачи в узле сетки в виде </w:t>
      </w:r>
      <w:r w:rsidRPr="004837E0">
        <w:rPr>
          <w:position w:val="-12"/>
        </w:rPr>
        <w:object w:dxaOrig="1320" w:dyaOrig="440">
          <v:shape id="_x0000_i1101" type="#_x0000_t75" style="width:66pt;height:21.75pt" o:ole="">
            <v:imagedata r:id="rId154" o:title=""/>
          </v:shape>
          <o:OLEObject Type="Embed" ProgID="Equation.3" ShapeID="_x0000_i1101" DrawAspect="Content" ObjectID="_1414275945" r:id="rId155"/>
        </w:object>
      </w:r>
      <w:r w:rsidRPr="004837E0">
        <w:t xml:space="preserve"> и подставим в уравнение (10). Получим, что схема устойчива, </w:t>
      </w:r>
      <w:proofErr w:type="gramStart"/>
      <w:r w:rsidRPr="004837E0">
        <w:t>при</w:t>
      </w:r>
      <w:proofErr w:type="gramEnd"/>
      <w:r w:rsidRPr="004837E0">
        <w:t>:</w:t>
      </w:r>
    </w:p>
    <w:p w:rsidR="00B832E3" w:rsidRDefault="00B832E3" w:rsidP="00B832E3">
      <w:pPr>
        <w:spacing w:after="0" w:line="240" w:lineRule="auto"/>
        <w:ind w:firstLine="567"/>
        <w:jc w:val="right"/>
      </w:pPr>
      <w:r w:rsidRPr="004837E0">
        <w:rPr>
          <w:position w:val="-38"/>
          <w:sz w:val="28"/>
          <w:szCs w:val="28"/>
        </w:rPr>
        <w:object w:dxaOrig="2980" w:dyaOrig="900">
          <v:shape id="_x0000_i1102" type="#_x0000_t75" style="width:126.75pt;height:38.25pt" o:ole="">
            <v:imagedata r:id="rId156" o:title=""/>
          </v:shape>
          <o:OLEObject Type="Embed" ProgID="Equation.3" ShapeID="_x0000_i1102" DrawAspect="Content" ObjectID="_1414275946" r:id="rId157"/>
        </w:object>
      </w:r>
      <w:r w:rsidRPr="00A6686B">
        <w:t xml:space="preserve">                                                             (</w:t>
      </w:r>
      <w:r>
        <w:t>18</w:t>
      </w:r>
      <w:r w:rsidRPr="00A6686B">
        <w:t>)</w:t>
      </w:r>
    </w:p>
    <w:p w:rsidR="00B832E3" w:rsidRDefault="00B832E3" w:rsidP="00B832E3">
      <w:pPr>
        <w:spacing w:after="0" w:line="240" w:lineRule="auto"/>
        <w:ind w:firstLine="567"/>
      </w:pPr>
      <w:r w:rsidRPr="004837E0">
        <w:t>Для решения поставленной задачи была написана программа на языке</w:t>
      </w:r>
      <w:proofErr w:type="gramStart"/>
      <w:r w:rsidRPr="004837E0">
        <w:t xml:space="preserve"> </w:t>
      </w:r>
      <w:r w:rsidR="00A81644">
        <w:t>С</w:t>
      </w:r>
      <w:proofErr w:type="gramEnd"/>
      <w:r w:rsidR="00A81644">
        <w:t xml:space="preserve"> </w:t>
      </w:r>
      <w:r w:rsidRPr="004837E0">
        <w:t>для расчета распределения температуры в стенке массива и воздухе.</w:t>
      </w:r>
    </w:p>
    <w:p w:rsidR="00B832E3" w:rsidRDefault="00B832E3" w:rsidP="00B832E3">
      <w:pPr>
        <w:spacing w:after="0" w:line="240" w:lineRule="auto"/>
        <w:ind w:firstLine="567"/>
      </w:pPr>
      <w:r>
        <w:lastRenderedPageBreak/>
        <w:t>В результате  для следующих входных данных (</w:t>
      </w:r>
      <w:r w:rsidRPr="007943F6">
        <w:rPr>
          <w:i/>
          <w:lang w:val="en-GB"/>
        </w:rPr>
        <w:t>R</w:t>
      </w:r>
      <w:r w:rsidRPr="007943F6">
        <w:rPr>
          <w:i/>
          <w:vertAlign w:val="subscript"/>
        </w:rPr>
        <w:t>1</w:t>
      </w:r>
      <w:r>
        <w:t>,</w:t>
      </w:r>
      <w:r w:rsidRPr="008E37F5">
        <w:rPr>
          <w:i/>
        </w:rPr>
        <w:t xml:space="preserve"> </w:t>
      </w:r>
      <w:r w:rsidRPr="007943F6">
        <w:rPr>
          <w:i/>
          <w:lang w:val="en-GB"/>
        </w:rPr>
        <w:t>R</w:t>
      </w:r>
      <w:r>
        <w:rPr>
          <w:i/>
          <w:vertAlign w:val="subscript"/>
        </w:rPr>
        <w:t>2</w:t>
      </w:r>
      <w:r w:rsidRPr="004837E0">
        <w:t>,</w:t>
      </w:r>
      <w:r w:rsidRPr="008E37F5">
        <w:t xml:space="preserve"> </w:t>
      </w:r>
      <w:r w:rsidRPr="00A6686B">
        <w:rPr>
          <w:position w:val="-6"/>
        </w:rPr>
        <w:object w:dxaOrig="220" w:dyaOrig="240">
          <v:shape id="_x0000_i1103" type="#_x0000_t75" style="width:11.25pt;height:12pt" o:ole="">
            <v:imagedata r:id="rId6" o:title=""/>
          </v:shape>
          <o:OLEObject Type="Embed" ProgID="Equation.3" ShapeID="_x0000_i1103" DrawAspect="Content" ObjectID="_1414275947" r:id="rId158"/>
        </w:object>
      </w:r>
      <w:r>
        <w:t>,</w:t>
      </w:r>
      <w:r w:rsidRPr="008E37F5">
        <w:rPr>
          <w:i/>
        </w:rPr>
        <w:t xml:space="preserve"> </w:t>
      </w:r>
      <w:r>
        <w:rPr>
          <w:i/>
          <w:lang w:val="en-GB"/>
        </w:rPr>
        <w:t>T</w:t>
      </w:r>
      <w:r>
        <w:rPr>
          <w:i/>
          <w:vertAlign w:val="subscript"/>
        </w:rPr>
        <w:t>0</w:t>
      </w:r>
      <w:r w:rsidRPr="007943F6">
        <w:rPr>
          <w:i/>
          <w:vertAlign w:val="subscript"/>
        </w:rPr>
        <w:t>1</w:t>
      </w:r>
      <w:r w:rsidRPr="004837E0">
        <w:t>,</w:t>
      </w:r>
      <w:r w:rsidRPr="008E37F5">
        <w:rPr>
          <w:i/>
        </w:rPr>
        <w:t xml:space="preserve"> </w:t>
      </w:r>
      <w:r>
        <w:rPr>
          <w:i/>
          <w:lang w:val="en-GB"/>
        </w:rPr>
        <w:t>T</w:t>
      </w:r>
      <w:r>
        <w:rPr>
          <w:i/>
          <w:vertAlign w:val="subscript"/>
        </w:rPr>
        <w:t>02</w:t>
      </w:r>
      <w:r>
        <w:t>,</w:t>
      </w:r>
      <w:r w:rsidRPr="008E37F5">
        <w:t xml:space="preserve"> </w:t>
      </w:r>
      <w:r w:rsidRPr="00A6686B">
        <w:rPr>
          <w:position w:val="-12"/>
        </w:rPr>
        <w:object w:dxaOrig="320" w:dyaOrig="380">
          <v:shape id="_x0000_i1104" type="#_x0000_t75" style="width:16.5pt;height:18.75pt" o:ole="">
            <v:imagedata r:id="rId31" o:title=""/>
          </v:shape>
          <o:OLEObject Type="Embed" ProgID="Equation.3" ShapeID="_x0000_i1104" DrawAspect="Content" ObjectID="_1414275948" r:id="rId159"/>
        </w:object>
      </w:r>
      <w:r w:rsidRPr="00A6686B">
        <w:t xml:space="preserve">, </w:t>
      </w:r>
      <w:r w:rsidRPr="00A6686B">
        <w:rPr>
          <w:position w:val="-16"/>
        </w:rPr>
        <w:object w:dxaOrig="400" w:dyaOrig="420">
          <v:shape id="_x0000_i1105" type="#_x0000_t75" style="width:19.5pt;height:21pt" o:ole="">
            <v:imagedata r:id="rId33" o:title=""/>
          </v:shape>
          <o:OLEObject Type="Embed" ProgID="Equation.3" ShapeID="_x0000_i1105" DrawAspect="Content" ObjectID="_1414275949" r:id="rId160"/>
        </w:object>
      </w:r>
      <w:r>
        <w:t>,</w:t>
      </w:r>
      <w:r w:rsidRPr="00A6686B">
        <w:t xml:space="preserve"> </w:t>
      </w:r>
      <w:r w:rsidRPr="00A6686B">
        <w:rPr>
          <w:position w:val="-12"/>
        </w:rPr>
        <w:object w:dxaOrig="340" w:dyaOrig="380">
          <v:shape id="_x0000_i1106" type="#_x0000_t75" style="width:17.25pt;height:18.75pt" o:ole="">
            <v:imagedata r:id="rId35" o:title=""/>
          </v:shape>
          <o:OLEObject Type="Embed" ProgID="Equation.3" ShapeID="_x0000_i1106" DrawAspect="Content" ObjectID="_1414275950" r:id="rId161"/>
        </w:object>
      </w:r>
      <w:r>
        <w:t>,</w:t>
      </w:r>
      <w:r w:rsidRPr="00A6686B">
        <w:rPr>
          <w:position w:val="-12"/>
        </w:rPr>
        <w:object w:dxaOrig="320" w:dyaOrig="380">
          <v:shape id="_x0000_i1107" type="#_x0000_t75" style="width:16.5pt;height:18.75pt" o:ole="">
            <v:imagedata r:id="rId37" o:title=""/>
          </v:shape>
          <o:OLEObject Type="Embed" ProgID="Equation.3" ShapeID="_x0000_i1107" DrawAspect="Content" ObjectID="_1414275951" r:id="rId162"/>
        </w:object>
      </w:r>
      <w:r w:rsidRPr="00A6686B">
        <w:t xml:space="preserve">, </w:t>
      </w:r>
      <w:r w:rsidRPr="00A6686B">
        <w:rPr>
          <w:position w:val="-12"/>
        </w:rPr>
        <w:object w:dxaOrig="279" w:dyaOrig="380">
          <v:shape id="_x0000_i1108" type="#_x0000_t75" style="width:14.25pt;height:18.75pt" o:ole="">
            <v:imagedata r:id="rId39" o:title=""/>
          </v:shape>
          <o:OLEObject Type="Embed" ProgID="Equation.3" ShapeID="_x0000_i1108" DrawAspect="Content" ObjectID="_1414275952" r:id="rId163"/>
        </w:object>
      </w:r>
      <w:r>
        <w:t>,</w:t>
      </w:r>
      <w:r w:rsidRPr="00A6686B">
        <w:t xml:space="preserve"> </w:t>
      </w:r>
      <w:r w:rsidRPr="00A6686B">
        <w:rPr>
          <w:position w:val="-12"/>
        </w:rPr>
        <w:object w:dxaOrig="340" w:dyaOrig="380">
          <v:shape id="_x0000_i1109" type="#_x0000_t75" style="width:17.25pt;height:18.75pt" o:ole="">
            <v:imagedata r:id="rId41" o:title=""/>
          </v:shape>
          <o:OLEObject Type="Embed" ProgID="Equation.3" ShapeID="_x0000_i1109" DrawAspect="Content" ObjectID="_1414275953" r:id="rId164"/>
        </w:object>
      </w:r>
      <w:r w:rsidRPr="004837E0">
        <w:t>)</w:t>
      </w:r>
      <w:r>
        <w:t>, мы получили следующее графическое решение:</w:t>
      </w:r>
    </w:p>
    <w:p w:rsidR="00B832E3" w:rsidRDefault="00B832E3" w:rsidP="00B832E3">
      <w:pPr>
        <w:spacing w:after="0" w:line="240" w:lineRule="auto"/>
        <w:ind w:firstLine="567"/>
        <w:jc w:val="both"/>
        <w:rPr>
          <w:noProof/>
        </w:rPr>
      </w:pPr>
    </w:p>
    <w:p w:rsidR="00B832E3" w:rsidRPr="004837E0" w:rsidRDefault="00B832E3" w:rsidP="00A81644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534025" cy="2724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5"/>
              </a:graphicData>
            </a:graphic>
          </wp:inline>
        </w:drawing>
      </w:r>
    </w:p>
    <w:p w:rsidR="00B832E3" w:rsidRDefault="00B832E3" w:rsidP="00B832E3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B832E3" w:rsidRDefault="00B832E3" w:rsidP="00B832E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Рис. 4</w:t>
      </w:r>
      <w:r w:rsidRPr="007943F6">
        <w:rPr>
          <w:sz w:val="20"/>
          <w:szCs w:val="20"/>
        </w:rPr>
        <w:t xml:space="preserve">. </w:t>
      </w:r>
      <w:r>
        <w:rPr>
          <w:sz w:val="20"/>
          <w:szCs w:val="20"/>
        </w:rPr>
        <w:t>График распределения температуры в цилиндрической горной выработке в зависимости от времени</w:t>
      </w:r>
    </w:p>
    <w:p w:rsidR="00B832E3" w:rsidRDefault="00B832E3" w:rsidP="00B832E3">
      <w:pPr>
        <w:spacing w:after="0" w:line="240" w:lineRule="auto"/>
        <w:ind w:firstLine="567"/>
        <w:rPr>
          <w:rFonts w:cs="Times New Roman"/>
          <w:szCs w:val="24"/>
        </w:rPr>
      </w:pPr>
    </w:p>
    <w:p w:rsidR="00A81644" w:rsidRDefault="00A81644" w:rsidP="00A81644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Приведенные результаты</w:t>
      </w:r>
      <w:r w:rsidR="00C11B59">
        <w:rPr>
          <w:lang w:eastAsia="ru-RU"/>
        </w:rPr>
        <w:t xml:space="preserve"> (рис. 4)</w:t>
      </w:r>
      <w:r>
        <w:rPr>
          <w:lang w:eastAsia="ru-RU"/>
        </w:rPr>
        <w:t xml:space="preserve"> и результаты других расчетов показали, что температура воздуха практически не меняется по поперечному сечению к</w:t>
      </w:r>
      <w:r>
        <w:rPr>
          <w:lang w:eastAsia="ru-RU"/>
        </w:rPr>
        <w:t>а</w:t>
      </w:r>
      <w:r>
        <w:rPr>
          <w:lang w:eastAsia="ru-RU"/>
        </w:rPr>
        <w:t>нала. Поток воздуха в любом сечении канала можно считать однородным. В реальных течениях температура, скорость и давление воздуха по длине кан</w:t>
      </w:r>
      <w:r>
        <w:rPr>
          <w:lang w:eastAsia="ru-RU"/>
        </w:rPr>
        <w:t>а</w:t>
      </w:r>
      <w:r>
        <w:rPr>
          <w:lang w:eastAsia="ru-RU"/>
        </w:rPr>
        <w:t>ла изменяются. Поэтому в дальнейшем будем считать поток воздуха одн</w:t>
      </w:r>
      <w:r>
        <w:rPr>
          <w:lang w:eastAsia="ru-RU"/>
        </w:rPr>
        <w:t>о</w:t>
      </w:r>
      <w:r>
        <w:rPr>
          <w:lang w:eastAsia="ru-RU"/>
        </w:rPr>
        <w:t xml:space="preserve">мерным (зависящим от продольной координаты </w:t>
      </w:r>
      <w:r w:rsidRPr="002747D4">
        <w:rPr>
          <w:i/>
          <w:lang w:val="en-GB" w:eastAsia="ru-RU"/>
        </w:rPr>
        <w:t>z</w:t>
      </w:r>
      <w:r>
        <w:rPr>
          <w:lang w:eastAsia="ru-RU"/>
        </w:rPr>
        <w:t xml:space="preserve">) нестационарным. Поле температур в массиве зависит как от времени, так и от координат </w:t>
      </w:r>
      <w:r w:rsidRPr="002747D4">
        <w:rPr>
          <w:i/>
          <w:lang w:val="en-US" w:eastAsia="ru-RU"/>
        </w:rPr>
        <w:t>r</w:t>
      </w:r>
      <w:r>
        <w:rPr>
          <w:lang w:eastAsia="ru-RU"/>
        </w:rPr>
        <w:t xml:space="preserve"> и</w:t>
      </w:r>
      <w:r w:rsidRPr="002747D4">
        <w:rPr>
          <w:lang w:eastAsia="ru-RU"/>
        </w:rPr>
        <w:t xml:space="preserve"> </w:t>
      </w:r>
      <w:r w:rsidRPr="0088512B">
        <w:rPr>
          <w:i/>
          <w:szCs w:val="28"/>
          <w:lang w:val="en-US" w:eastAsia="ru-RU"/>
        </w:rPr>
        <w:t>z</w:t>
      </w:r>
      <w:r w:rsidRPr="0088512B">
        <w:rPr>
          <w:szCs w:val="28"/>
          <w:lang w:eastAsia="ru-RU"/>
        </w:rPr>
        <w:t xml:space="preserve">. </w:t>
      </w:r>
      <w:r>
        <w:rPr>
          <w:lang w:eastAsia="ru-RU"/>
        </w:rPr>
        <w:t>Пр</w:t>
      </w:r>
      <w:r>
        <w:rPr>
          <w:lang w:eastAsia="ru-RU"/>
        </w:rPr>
        <w:t>и</w:t>
      </w:r>
      <w:r>
        <w:rPr>
          <w:lang w:eastAsia="ru-RU"/>
        </w:rPr>
        <w:t xml:space="preserve">чем при каждом фиксированном </w:t>
      </w:r>
      <w:r w:rsidRPr="0088512B">
        <w:rPr>
          <w:i/>
          <w:lang w:val="en-GB" w:eastAsia="ru-RU"/>
        </w:rPr>
        <w:t>z</w:t>
      </w:r>
      <w:r>
        <w:rPr>
          <w:i/>
          <w:lang w:eastAsia="ru-RU"/>
        </w:rPr>
        <w:t xml:space="preserve">, </w:t>
      </w:r>
      <w:r>
        <w:rPr>
          <w:lang w:eastAsia="ru-RU"/>
        </w:rPr>
        <w:t>зависимость температуры от радиальной координаты при постоянных граничных условиях стремится к стационару.</w:t>
      </w:r>
    </w:p>
    <w:p w:rsidR="00A81644" w:rsidRDefault="00A81644" w:rsidP="00A81644">
      <w:pPr>
        <w:spacing w:after="0" w:line="240" w:lineRule="auto"/>
        <w:ind w:firstLine="567"/>
        <w:jc w:val="both"/>
        <w:rPr>
          <w:lang w:eastAsia="ru-RU"/>
        </w:rPr>
      </w:pPr>
    </w:p>
    <w:p w:rsidR="00A81644" w:rsidRDefault="00A81644" w:rsidP="00A8164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Перейдем к решению задачи в двумерной постановке:</w:t>
      </w:r>
    </w:p>
    <w:p w:rsidR="00A81644" w:rsidRPr="00C2050E" w:rsidRDefault="00A81644" w:rsidP="00A81644">
      <w:pPr>
        <w:spacing w:after="0" w:line="240" w:lineRule="auto"/>
        <w:ind w:firstLine="567"/>
        <w:jc w:val="both"/>
        <w:rPr>
          <w:lang w:eastAsia="ru-RU"/>
        </w:rPr>
      </w:pPr>
      <w:proofErr w:type="gramStart"/>
      <w:r w:rsidRPr="00C2050E">
        <w:rPr>
          <w:lang w:eastAsia="ru-RU"/>
        </w:rPr>
        <w:t xml:space="preserve">Пусть по цилиндрическому каналу радиуса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и длиной </w:t>
      </w:r>
      <w:r w:rsidRPr="00F401B8">
        <w:rPr>
          <w:i/>
          <w:lang w:val="en-GB" w:eastAsia="ru-RU"/>
        </w:rPr>
        <w:t>l</w:t>
      </w:r>
      <w:r w:rsidRPr="00C2050E">
        <w:rPr>
          <w:lang w:eastAsia="ru-RU"/>
        </w:rPr>
        <w:t xml:space="preserve"> движется о</w:t>
      </w:r>
      <w:r w:rsidRPr="00C2050E">
        <w:rPr>
          <w:lang w:eastAsia="ru-RU"/>
        </w:rPr>
        <w:t>д</w:t>
      </w:r>
      <w:r w:rsidRPr="00C2050E">
        <w:rPr>
          <w:lang w:eastAsia="ru-RU"/>
        </w:rPr>
        <w:t>нородный однонаправленный поток газа (воздуха) со скоростью</w:t>
      </w:r>
      <w:r>
        <w:rPr>
          <w:lang w:eastAsia="ru-RU"/>
        </w:rPr>
        <w:t xml:space="preserve"> </w:t>
      </w:r>
      <w:r w:rsidRPr="0088512B">
        <w:rPr>
          <w:position w:val="-14"/>
          <w:lang w:eastAsia="ru-RU"/>
        </w:rPr>
        <w:object w:dxaOrig="1180" w:dyaOrig="400">
          <v:shape id="_x0000_i1110" type="#_x0000_t75" style="width:67.5pt;height:23.25pt" o:ole="">
            <v:imagedata r:id="rId167" o:title=""/>
          </v:shape>
          <o:OLEObject Type="Embed" ProgID="Equation.DSMT4" ShapeID="_x0000_i1110" DrawAspect="Content" ObjectID="_1414275954" r:id="rId168"/>
        </w:object>
      </w:r>
      <w:r w:rsidRPr="00C2050E">
        <w:rPr>
          <w:lang w:eastAsia="ru-RU"/>
        </w:rPr>
        <w:t xml:space="preserve">. Толщина стенки канала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38125"/>
            <wp:effectExtent l="0" t="0" r="9525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, причем </w:t>
      </w:r>
      <w:r>
        <w:rPr>
          <w:noProof/>
          <w:position w:val="-12"/>
          <w:lang w:eastAsia="ru-RU"/>
        </w:rPr>
        <w:drawing>
          <wp:inline distT="0" distB="0" distL="0" distR="0">
            <wp:extent cx="657225" cy="238125"/>
            <wp:effectExtent l="0" t="0" r="9525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. Температура газа в начальный момент времени </w:t>
      </w:r>
      <w:r>
        <w:rPr>
          <w:noProof/>
          <w:position w:val="-6"/>
          <w:lang w:eastAsia="ru-RU"/>
        </w:rPr>
        <w:drawing>
          <wp:inline distT="0" distB="0" distL="0" distR="0">
            <wp:extent cx="390525" cy="190500"/>
            <wp:effectExtent l="1905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 во всем канале равна </w:t>
      </w: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0" t="0" r="9525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, температура стенки в начальный момент времени равна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, причем </w:t>
      </w:r>
      <w:r>
        <w:rPr>
          <w:noProof/>
          <w:position w:val="-12"/>
          <w:lang w:eastAsia="ru-RU"/>
        </w:rPr>
        <w:drawing>
          <wp:inline distT="0" distB="0" distL="0" distR="0">
            <wp:extent cx="504825" cy="238125"/>
            <wp:effectExtent l="0" t="0" r="9525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. Температура на внешней поверхности стенки канала в любой момент времени </w:t>
      </w:r>
      <w:r>
        <w:rPr>
          <w:noProof/>
          <w:position w:val="-6"/>
          <w:lang w:eastAsia="ru-RU"/>
        </w:rPr>
        <w:drawing>
          <wp:inline distT="0" distB="0" distL="0" distR="0">
            <wp:extent cx="390525" cy="190500"/>
            <wp:effectExtent l="1905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 xml:space="preserve"> ост</w:t>
      </w:r>
      <w:r w:rsidRPr="00C2050E">
        <w:rPr>
          <w:lang w:eastAsia="ru-RU"/>
        </w:rPr>
        <w:t>а</w:t>
      </w:r>
      <w:r w:rsidRPr="00C2050E">
        <w:rPr>
          <w:lang w:eastAsia="ru-RU"/>
        </w:rPr>
        <w:t xml:space="preserve">ется постоянной и равной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50E">
        <w:rPr>
          <w:lang w:eastAsia="ru-RU"/>
        </w:rPr>
        <w:t>.</w:t>
      </w:r>
      <w:proofErr w:type="gramEnd"/>
    </w:p>
    <w:p w:rsidR="00A81644" w:rsidRPr="00C2050E" w:rsidRDefault="00A81644" w:rsidP="00A81644">
      <w:pPr>
        <w:spacing w:after="0" w:line="240" w:lineRule="auto"/>
        <w:ind w:firstLine="567"/>
        <w:jc w:val="both"/>
      </w:pPr>
      <w:r w:rsidRPr="00C2050E">
        <w:t xml:space="preserve">Так как расчетная область обладает осевой симметрией, задачу будем решать в цилиндрических координатах. Ось </w:t>
      </w:r>
      <w:r w:rsidRPr="00C2050E">
        <w:rPr>
          <w:position w:val="-6"/>
        </w:rPr>
        <w:object w:dxaOrig="380" w:dyaOrig="300">
          <v:shape id="_x0000_i1111" type="#_x0000_t75" style="width:18.75pt;height:15pt" o:ole="">
            <v:imagedata r:id="rId17" o:title=""/>
          </v:shape>
          <o:OLEObject Type="Embed" ProgID="Equation.3" ShapeID="_x0000_i1111" DrawAspect="Content" ObjectID="_1414275955" r:id="rId176"/>
        </w:object>
      </w:r>
      <w:r w:rsidRPr="00C2050E">
        <w:t xml:space="preserve"> цилиндрической системы к</w:t>
      </w:r>
      <w:r w:rsidRPr="00C2050E">
        <w:t>о</w:t>
      </w:r>
      <w:r w:rsidRPr="00C2050E">
        <w:t xml:space="preserve">ординат направим по оси канала. Поперечными </w:t>
      </w:r>
      <w:r>
        <w:t>течениями измен</w:t>
      </w:r>
      <w:r>
        <w:t>е</w:t>
      </w:r>
      <w:r>
        <w:t>ниями температуры</w:t>
      </w:r>
      <w:r w:rsidRPr="00C2050E">
        <w:t xml:space="preserve"> в газе пренебрегаем, тогда, так как </w:t>
      </w:r>
      <w:r w:rsidRPr="00C2050E">
        <w:rPr>
          <w:position w:val="-12"/>
        </w:rPr>
        <w:object w:dxaOrig="1280" w:dyaOrig="360">
          <v:shape id="_x0000_i1112" type="#_x0000_t75" style="width:63.75pt;height:18pt" o:ole="">
            <v:imagedata r:id="rId177" o:title=""/>
          </v:shape>
          <o:OLEObject Type="Embed" ProgID="Equation.3" ShapeID="_x0000_i1112" DrawAspect="Content" ObjectID="_1414275956" r:id="rId178"/>
        </w:object>
      </w:r>
      <w:r w:rsidRPr="00C2050E">
        <w:t>, уравнени</w:t>
      </w:r>
      <w:r>
        <w:t>е</w:t>
      </w:r>
      <w:r w:rsidRPr="00C2050E">
        <w:t>, описывающие изменение температуры в газе прим</w:t>
      </w:r>
      <w:r>
        <w:t>е</w:t>
      </w:r>
      <w:r w:rsidRPr="00C2050E">
        <w:t>т вид</w:t>
      </w:r>
    </w:p>
    <w:p w:rsidR="00A81644" w:rsidRDefault="00A81644" w:rsidP="00A81644">
      <w:pPr>
        <w:spacing w:after="0" w:line="240" w:lineRule="auto"/>
        <w:jc w:val="right"/>
      </w:pPr>
      <w:r w:rsidRPr="00077945">
        <w:rPr>
          <w:position w:val="-32"/>
        </w:rPr>
        <w:object w:dxaOrig="3200" w:dyaOrig="800">
          <v:shape id="_x0000_i1113" type="#_x0000_t75" style="width:140.25pt;height:35.25pt" o:ole="">
            <v:imagedata r:id="rId179" o:title=""/>
          </v:shape>
          <o:OLEObject Type="Embed" ProgID="Equation.DSMT4" ShapeID="_x0000_i1113" DrawAspect="Content" ObjectID="_1414275957" r:id="rId180"/>
        </w:object>
      </w:r>
      <w:r>
        <w:t xml:space="preserve">                                                          (19)</w:t>
      </w:r>
    </w:p>
    <w:p w:rsidR="00A81644" w:rsidRDefault="00A81644" w:rsidP="00C11B59">
      <w:pPr>
        <w:spacing w:after="0" w:line="240" w:lineRule="auto"/>
        <w:ind w:firstLine="708"/>
      </w:pPr>
      <w:r>
        <w:rPr>
          <w:lang w:eastAsia="ru-RU"/>
        </w:rPr>
        <w:t>Для определения</w:t>
      </w:r>
      <w:r w:rsidRPr="00192822">
        <w:rPr>
          <w:lang w:eastAsia="ru-RU"/>
        </w:rPr>
        <w:t xml:space="preserve"> объемн</w:t>
      </w:r>
      <w:r>
        <w:rPr>
          <w:lang w:eastAsia="ru-RU"/>
        </w:rPr>
        <w:t>ой</w:t>
      </w:r>
      <w:r w:rsidRPr="00192822">
        <w:rPr>
          <w:lang w:eastAsia="ru-RU"/>
        </w:rPr>
        <w:t xml:space="preserve"> плотност</w:t>
      </w:r>
      <w:r>
        <w:rPr>
          <w:lang w:eastAsia="ru-RU"/>
        </w:rPr>
        <w:t>и</w:t>
      </w:r>
      <w:r w:rsidRPr="00192822">
        <w:rPr>
          <w:lang w:eastAsia="ru-RU"/>
        </w:rPr>
        <w:t xml:space="preserve"> внутренних источников теплоты</w:t>
      </w:r>
      <w:r>
        <w:rPr>
          <w:lang w:eastAsia="ru-RU"/>
        </w:rPr>
        <w:t xml:space="preserve">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1905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выделим участок канала длиной </w:t>
      </w:r>
      <w:r w:rsidRPr="00A5208E">
        <w:rPr>
          <w:position w:val="-6"/>
        </w:rPr>
        <w:object w:dxaOrig="160" w:dyaOrig="300">
          <v:shape id="_x0000_i1114" type="#_x0000_t75" style="width:8.25pt;height:15pt" o:ole="">
            <v:imagedata r:id="rId182" o:title=""/>
          </v:shape>
          <o:OLEObject Type="Embed" ProgID="Equation.3" ShapeID="_x0000_i1114" DrawAspect="Content" ObjectID="_1414275958" r:id="rId183"/>
        </w:object>
      </w:r>
      <w:r>
        <w:t xml:space="preserve">, пусть </w:t>
      </w:r>
      <w:r w:rsidRPr="00A5208E">
        <w:rPr>
          <w:position w:val="-6"/>
        </w:rPr>
        <w:object w:dxaOrig="240" w:dyaOrig="300">
          <v:shape id="_x0000_i1115" type="#_x0000_t75" style="width:12pt;height:15pt" o:ole="">
            <v:imagedata r:id="rId184" o:title=""/>
          </v:shape>
          <o:OLEObject Type="Embed" ProgID="Equation.3" ShapeID="_x0000_i1115" DrawAspect="Content" ObjectID="_1414275959" r:id="rId185"/>
        </w:object>
      </w:r>
      <w:r>
        <w:t xml:space="preserve"> – диаметр канала, тогда тепловой поток от стенки канала к воздуху будет равен</w:t>
      </w:r>
    </w:p>
    <w:p w:rsidR="00A81644" w:rsidRDefault="00A81644" w:rsidP="00C11B59">
      <w:pPr>
        <w:spacing w:after="0" w:line="240" w:lineRule="auto"/>
        <w:jc w:val="center"/>
      </w:pPr>
      <w:r w:rsidRPr="0088512B">
        <w:rPr>
          <w:position w:val="-14"/>
        </w:rPr>
        <w:object w:dxaOrig="1860" w:dyaOrig="400">
          <v:shape id="_x0000_i1116" type="#_x0000_t75" style="width:102pt;height:21.75pt" o:ole="">
            <v:imagedata r:id="rId186" o:title=""/>
          </v:shape>
          <o:OLEObject Type="Embed" ProgID="Equation.DSMT4" ShapeID="_x0000_i1116" DrawAspect="Content" ObjectID="_1414275960" r:id="rId187"/>
        </w:object>
      </w:r>
    </w:p>
    <w:p w:rsidR="00A81644" w:rsidRDefault="00A81644" w:rsidP="00A81644">
      <w:pPr>
        <w:spacing w:after="0" w:line="240" w:lineRule="auto"/>
      </w:pPr>
      <w:r>
        <w:t>Эквивалентный тепловой поток от объемных источников тепла</w:t>
      </w:r>
    </w:p>
    <w:p w:rsidR="00A81644" w:rsidRDefault="00A81644" w:rsidP="00C11B59">
      <w:pPr>
        <w:spacing w:after="0" w:line="240" w:lineRule="auto"/>
        <w:jc w:val="center"/>
      </w:pPr>
      <w:r w:rsidRPr="00A53136">
        <w:rPr>
          <w:position w:val="-26"/>
        </w:rPr>
        <w:object w:dxaOrig="1500" w:dyaOrig="740">
          <v:shape id="_x0000_i1117" type="#_x0000_t75" style="width:61.5pt;height:30pt" o:ole="">
            <v:imagedata r:id="rId188" o:title=""/>
          </v:shape>
          <o:OLEObject Type="Embed" ProgID="Equation.3" ShapeID="_x0000_i1117" DrawAspect="Content" ObjectID="_1414275961" r:id="rId189"/>
        </w:object>
      </w:r>
    </w:p>
    <w:p w:rsidR="00A81644" w:rsidRDefault="00A81644" w:rsidP="00A81644">
      <w:pPr>
        <w:spacing w:after="0" w:line="240" w:lineRule="auto"/>
      </w:pPr>
      <w:r>
        <w:t>Из этих равенств получаем, что в одномерной постановке</w:t>
      </w:r>
    </w:p>
    <w:p w:rsidR="00A81644" w:rsidRDefault="00A81644" w:rsidP="00C11B59">
      <w:pPr>
        <w:spacing w:after="0" w:line="240" w:lineRule="auto"/>
        <w:jc w:val="center"/>
      </w:pPr>
      <w:r w:rsidRPr="0088512B">
        <w:rPr>
          <w:position w:val="-30"/>
        </w:rPr>
        <w:object w:dxaOrig="1780" w:dyaOrig="720">
          <v:shape id="_x0000_i1118" type="#_x0000_t75" style="width:84pt;height:33.75pt" o:ole="">
            <v:imagedata r:id="rId190" o:title=""/>
          </v:shape>
          <o:OLEObject Type="Embed" ProgID="Equation.DSMT4" ShapeID="_x0000_i1118" DrawAspect="Content" ObjectID="_1414275962" r:id="rId191"/>
        </w:object>
      </w:r>
    </w:p>
    <w:p w:rsidR="00A81644" w:rsidRDefault="00A81644" w:rsidP="00A81644">
      <w:pPr>
        <w:spacing w:after="0" w:line="240" w:lineRule="auto"/>
      </w:pPr>
      <w:r>
        <w:t>Дополним уравнение (19) уравнением неразрывности</w:t>
      </w:r>
    </w:p>
    <w:p w:rsidR="00A81644" w:rsidRDefault="00A81644" w:rsidP="00A81644">
      <w:pPr>
        <w:spacing w:after="0" w:line="240" w:lineRule="auto"/>
        <w:jc w:val="right"/>
      </w:pPr>
      <w:r w:rsidRPr="00A53136">
        <w:rPr>
          <w:position w:val="-28"/>
        </w:rPr>
        <w:object w:dxaOrig="1960" w:dyaOrig="720">
          <v:shape id="_x0000_i1119" type="#_x0000_t75" style="width:89.25pt;height:32.25pt" o:ole="">
            <v:imagedata r:id="rId192" o:title=""/>
          </v:shape>
          <o:OLEObject Type="Embed" ProgID="Equation.DSMT4" ShapeID="_x0000_i1119" DrawAspect="Content" ObjectID="_1414275963" r:id="rId193"/>
        </w:object>
      </w:r>
      <w:r>
        <w:t>,                                                        (20)</w:t>
      </w:r>
    </w:p>
    <w:p w:rsidR="00A81644" w:rsidRDefault="00A81644" w:rsidP="00A81644">
      <w:pPr>
        <w:spacing w:after="0" w:line="240" w:lineRule="auto"/>
      </w:pPr>
      <w:r>
        <w:t>уравнением движения</w:t>
      </w:r>
    </w:p>
    <w:p w:rsidR="00A81644" w:rsidRDefault="00A81644" w:rsidP="00A81644">
      <w:pPr>
        <w:spacing w:after="0" w:line="240" w:lineRule="auto"/>
        <w:jc w:val="right"/>
      </w:pPr>
      <w:r w:rsidRPr="00A53136">
        <w:rPr>
          <w:position w:val="-32"/>
        </w:rPr>
        <w:object w:dxaOrig="2420" w:dyaOrig="760">
          <v:shape id="_x0000_i1120" type="#_x0000_t75" style="width:106.5pt;height:33.75pt" o:ole="">
            <v:imagedata r:id="rId194" o:title=""/>
          </v:shape>
          <o:OLEObject Type="Embed" ProgID="Equation.DSMT4" ShapeID="_x0000_i1120" DrawAspect="Content" ObjectID="_1414275964" r:id="rId195"/>
        </w:object>
      </w:r>
      <w:r>
        <w:t xml:space="preserve">                                                   (21)</w:t>
      </w:r>
    </w:p>
    <w:p w:rsidR="00A81644" w:rsidRDefault="00A81644" w:rsidP="00A81644">
      <w:pPr>
        <w:spacing w:after="0" w:line="240" w:lineRule="auto"/>
      </w:pPr>
      <w:r>
        <w:t>и уравнением состояния</w:t>
      </w:r>
    </w:p>
    <w:p w:rsidR="00A81644" w:rsidRDefault="00A81644" w:rsidP="00A81644">
      <w:pPr>
        <w:spacing w:after="0" w:line="240" w:lineRule="auto"/>
        <w:jc w:val="right"/>
      </w:pPr>
      <w:r w:rsidRPr="00C0289D">
        <w:rPr>
          <w:position w:val="-12"/>
        </w:rPr>
        <w:object w:dxaOrig="1080" w:dyaOrig="360">
          <v:shape id="_x0000_i1121" type="#_x0000_t75" style="width:54pt;height:18pt" o:ole="">
            <v:imagedata r:id="rId196" o:title=""/>
          </v:shape>
          <o:OLEObject Type="Embed" ProgID="Equation.3" ShapeID="_x0000_i1121" DrawAspect="Content" ObjectID="_1414275965" r:id="rId197"/>
        </w:object>
      </w:r>
      <w:r>
        <w:t xml:space="preserve">                                                             (22)</w:t>
      </w:r>
    </w:p>
    <w:p w:rsidR="00A81644" w:rsidRDefault="00A81644" w:rsidP="00A81644">
      <w:pPr>
        <w:spacing w:after="0" w:line="240" w:lineRule="auto"/>
      </w:pPr>
      <w:r>
        <w:t xml:space="preserve">Здесь </w:t>
      </w:r>
      <w:r w:rsidRPr="00C0289D">
        <w:rPr>
          <w:position w:val="-28"/>
        </w:rPr>
        <w:object w:dxaOrig="1680" w:dyaOrig="720">
          <v:shape id="_x0000_i1122" type="#_x0000_t75" style="width:72.75pt;height:30.75pt" o:ole="">
            <v:imagedata r:id="rId198" o:title=""/>
          </v:shape>
          <o:OLEObject Type="Embed" ProgID="Equation.3" ShapeID="_x0000_i1122" DrawAspect="Content" ObjectID="_1414275966" r:id="rId199"/>
        </w:object>
      </w:r>
      <w:r>
        <w:t xml:space="preserve"> – газовая постоянная воздуха,</w:t>
      </w:r>
      <w:r w:rsidRPr="00C0289D">
        <w:rPr>
          <w:position w:val="-4"/>
        </w:rPr>
        <w:object w:dxaOrig="240" w:dyaOrig="279">
          <v:shape id="_x0000_i1123" type="#_x0000_t75" style="width:12pt;height:14.25pt" o:ole="">
            <v:imagedata r:id="rId200" o:title=""/>
          </v:shape>
          <o:OLEObject Type="Embed" ProgID="Equation.3" ShapeID="_x0000_i1123" DrawAspect="Content" ObjectID="_1414275967" r:id="rId201"/>
        </w:object>
      </w:r>
      <w:r>
        <w:t>– абсолютная темпер</w:t>
      </w:r>
      <w:r>
        <w:t>а</w:t>
      </w:r>
      <w:r>
        <w:t xml:space="preserve">тура (в </w:t>
      </w:r>
      <w:r w:rsidRPr="00C0289D">
        <w:rPr>
          <w:i/>
        </w:rPr>
        <w:t>К</w:t>
      </w:r>
      <w:r>
        <w:t>).</w:t>
      </w:r>
    </w:p>
    <w:p w:rsidR="00A81644" w:rsidRDefault="00A81644" w:rsidP="00A81644">
      <w:pPr>
        <w:spacing w:after="0" w:line="240" w:lineRule="auto"/>
      </w:pPr>
      <w:r>
        <w:t xml:space="preserve">Изменение нестационарного поля температур в стенке </w:t>
      </w:r>
      <w:r w:rsidRPr="00C0289D">
        <w:rPr>
          <w:position w:val="-12"/>
        </w:rPr>
        <w:object w:dxaOrig="1700" w:dyaOrig="360">
          <v:shape id="_x0000_i1124" type="#_x0000_t75" style="width:79.5pt;height:17.25pt" o:ole="">
            <v:imagedata r:id="rId202" o:title=""/>
          </v:shape>
          <o:OLEObject Type="Embed" ProgID="Equation.3" ShapeID="_x0000_i1124" DrawAspect="Content" ObjectID="_1414275968" r:id="rId203"/>
        </w:object>
      </w:r>
      <w:r>
        <w:t xml:space="preserve"> описывается уравнением</w:t>
      </w:r>
    </w:p>
    <w:p w:rsidR="00A81644" w:rsidRPr="00964F6B" w:rsidRDefault="00A81644" w:rsidP="00A81644">
      <w:pPr>
        <w:spacing w:after="0" w:line="240" w:lineRule="auto"/>
        <w:jc w:val="right"/>
      </w:pPr>
      <w:r w:rsidRPr="00964F6B">
        <w:rPr>
          <w:position w:val="-36"/>
        </w:rPr>
        <w:object w:dxaOrig="3660" w:dyaOrig="859">
          <v:shape id="_x0000_i1125" type="#_x0000_t75" style="width:149.25pt;height:35.25pt" o:ole="">
            <v:imagedata r:id="rId204" o:title=""/>
          </v:shape>
          <o:OLEObject Type="Embed" ProgID="Equation.DSMT4" ShapeID="_x0000_i1125" DrawAspect="Content" ObjectID="_1414275969" r:id="rId205"/>
        </w:object>
      </w:r>
      <w:r w:rsidRPr="00964F6B">
        <w:t xml:space="preserve">                       </w:t>
      </w:r>
      <w:r>
        <w:t xml:space="preserve">                  </w:t>
      </w:r>
      <w:r w:rsidRPr="00964F6B">
        <w:t xml:space="preserve">     (</w:t>
      </w:r>
      <w:r>
        <w:t>22</w:t>
      </w:r>
      <w:r w:rsidRPr="00964F6B">
        <w:t>)</w:t>
      </w:r>
    </w:p>
    <w:p w:rsidR="00A81644" w:rsidRDefault="00A81644" w:rsidP="00A81644">
      <w:pPr>
        <w:spacing w:after="0" w:line="240" w:lineRule="auto"/>
        <w:jc w:val="both"/>
        <w:rPr>
          <w:szCs w:val="32"/>
          <w:lang w:eastAsia="ru-RU"/>
        </w:rPr>
      </w:pPr>
      <w:r>
        <w:rPr>
          <w:szCs w:val="32"/>
          <w:lang w:eastAsia="ru-RU"/>
        </w:rPr>
        <w:t>Приведем систему уравнений (19) –(22) к безразмерному виду. В к</w:t>
      </w:r>
      <w:r>
        <w:rPr>
          <w:szCs w:val="32"/>
          <w:lang w:eastAsia="ru-RU"/>
        </w:rPr>
        <w:t>а</w:t>
      </w:r>
      <w:r>
        <w:rPr>
          <w:szCs w:val="32"/>
          <w:lang w:eastAsia="ru-RU"/>
        </w:rPr>
        <w:t xml:space="preserve">честве </w:t>
      </w:r>
      <w:proofErr w:type="spellStart"/>
      <w:r>
        <w:rPr>
          <w:szCs w:val="32"/>
          <w:lang w:eastAsia="ru-RU"/>
        </w:rPr>
        <w:t>обезразмеривающих</w:t>
      </w:r>
      <w:proofErr w:type="spellEnd"/>
      <w:r>
        <w:rPr>
          <w:szCs w:val="32"/>
          <w:lang w:eastAsia="ru-RU"/>
        </w:rPr>
        <w:t xml:space="preserve"> параметров возьмем характерную плотность </w:t>
      </w:r>
      <w:r w:rsidRPr="00D96B36">
        <w:rPr>
          <w:position w:val="-10"/>
        </w:rPr>
        <w:object w:dxaOrig="340" w:dyaOrig="400">
          <v:shape id="_x0000_i1126" type="#_x0000_t75" style="width:17.25pt;height:20.25pt" o:ole="">
            <v:imagedata r:id="rId206" o:title=""/>
          </v:shape>
          <o:OLEObject Type="Embed" ProgID="Equation.DSMT4" ShapeID="_x0000_i1126" DrawAspect="Content" ObjectID="_1414275970" r:id="rId207"/>
        </w:object>
      </w:r>
      <w:r>
        <w:rPr>
          <w:szCs w:val="32"/>
          <w:lang w:eastAsia="ru-RU"/>
        </w:rPr>
        <w:t xml:space="preserve">, характерное давление </w:t>
      </w:r>
      <w:r w:rsidRPr="00D96B36">
        <w:rPr>
          <w:position w:val="-12"/>
        </w:rPr>
        <w:object w:dxaOrig="340" w:dyaOrig="420">
          <v:shape id="_x0000_i1127" type="#_x0000_t75" style="width:17.25pt;height:21pt" o:ole="">
            <v:imagedata r:id="rId208" o:title=""/>
          </v:shape>
          <o:OLEObject Type="Embed" ProgID="Equation.DSMT4" ShapeID="_x0000_i1127" DrawAspect="Content" ObjectID="_1414275971" r:id="rId209"/>
        </w:object>
      </w:r>
      <w:r>
        <w:rPr>
          <w:szCs w:val="32"/>
          <w:lang w:eastAsia="ru-RU"/>
        </w:rPr>
        <w:t>,</w:t>
      </w:r>
      <w:r w:rsidRPr="00D96B36">
        <w:rPr>
          <w:szCs w:val="32"/>
          <w:lang w:eastAsia="ru-RU"/>
        </w:rPr>
        <w:t xml:space="preserve"> </w:t>
      </w:r>
      <w:r>
        <w:rPr>
          <w:szCs w:val="32"/>
          <w:lang w:eastAsia="ru-RU"/>
        </w:rPr>
        <w:t xml:space="preserve">характерную длину </w:t>
      </w:r>
      <w:r w:rsidRPr="00D96B36">
        <w:rPr>
          <w:position w:val="-6"/>
        </w:rPr>
        <w:object w:dxaOrig="240" w:dyaOrig="360">
          <v:shape id="_x0000_i1128" type="#_x0000_t75" style="width:12pt;height:18pt" o:ole="">
            <v:imagedata r:id="rId210" o:title=""/>
          </v:shape>
          <o:OLEObject Type="Embed" ProgID="Equation.DSMT4" ShapeID="_x0000_i1128" DrawAspect="Content" ObjectID="_1414275972" r:id="rId211"/>
        </w:object>
      </w:r>
      <w:r>
        <w:rPr>
          <w:szCs w:val="32"/>
          <w:lang w:eastAsia="ru-RU"/>
        </w:rPr>
        <w:t>,</w:t>
      </w:r>
      <w:r w:rsidRPr="00D96B36">
        <w:rPr>
          <w:szCs w:val="32"/>
          <w:lang w:eastAsia="ru-RU"/>
        </w:rPr>
        <w:t xml:space="preserve"> </w:t>
      </w:r>
      <w:r>
        <w:rPr>
          <w:szCs w:val="32"/>
          <w:lang w:eastAsia="ru-RU"/>
        </w:rPr>
        <w:t xml:space="preserve">характерную температуру </w:t>
      </w:r>
      <w:r w:rsidRPr="006103CF">
        <w:rPr>
          <w:position w:val="-4"/>
        </w:rPr>
        <w:object w:dxaOrig="320" w:dyaOrig="340">
          <v:shape id="_x0000_i1129" type="#_x0000_t75" style="width:15.75pt;height:17.25pt" o:ole="">
            <v:imagedata r:id="rId212" o:title=""/>
          </v:shape>
          <o:OLEObject Type="Embed" ProgID="Equation.DSMT4" ShapeID="_x0000_i1129" DrawAspect="Content" ObjectID="_1414275973" r:id="rId213"/>
        </w:object>
      </w:r>
      <w:r>
        <w:rPr>
          <w:szCs w:val="32"/>
          <w:lang w:eastAsia="ru-RU"/>
        </w:rPr>
        <w:t>,</w:t>
      </w:r>
      <w:r w:rsidRPr="006103CF">
        <w:rPr>
          <w:szCs w:val="32"/>
          <w:lang w:eastAsia="ru-RU"/>
        </w:rPr>
        <w:t xml:space="preserve"> </w:t>
      </w:r>
      <w:r>
        <w:rPr>
          <w:szCs w:val="32"/>
          <w:lang w:eastAsia="ru-RU"/>
        </w:rPr>
        <w:t xml:space="preserve">характерное время </w:t>
      </w:r>
      <w:r w:rsidRPr="006103CF">
        <w:rPr>
          <w:position w:val="-28"/>
        </w:rPr>
        <w:object w:dxaOrig="880" w:dyaOrig="760">
          <v:shape id="_x0000_i1130" type="#_x0000_t75" style="width:44.25pt;height:38.25pt" o:ole="">
            <v:imagedata r:id="rId214" o:title=""/>
          </v:shape>
          <o:OLEObject Type="Embed" ProgID="Equation.DSMT4" ShapeID="_x0000_i1130" DrawAspect="Content" ObjectID="_1414275974" r:id="rId215"/>
        </w:object>
      </w:r>
      <w:r>
        <w:rPr>
          <w:szCs w:val="32"/>
          <w:lang w:eastAsia="ru-RU"/>
        </w:rPr>
        <w:t xml:space="preserve">, характерную скорость </w:t>
      </w:r>
      <w:r w:rsidRPr="006103CF">
        <w:rPr>
          <w:position w:val="-34"/>
        </w:rPr>
        <w:object w:dxaOrig="1140" w:dyaOrig="880">
          <v:shape id="_x0000_i1131" type="#_x0000_t75" style="width:50.25pt;height:39pt" o:ole="">
            <v:imagedata r:id="rId216" o:title=""/>
          </v:shape>
          <o:OLEObject Type="Embed" ProgID="Equation.DSMT4" ShapeID="_x0000_i1131" DrawAspect="Content" ObjectID="_1414275975" r:id="rId217"/>
        </w:object>
      </w:r>
      <w:r>
        <w:rPr>
          <w:szCs w:val="32"/>
          <w:lang w:eastAsia="ru-RU"/>
        </w:rPr>
        <w:t xml:space="preserve">. При таком выборе </w:t>
      </w:r>
      <w:proofErr w:type="spellStart"/>
      <w:r>
        <w:rPr>
          <w:szCs w:val="32"/>
          <w:lang w:eastAsia="ru-RU"/>
        </w:rPr>
        <w:t>обезразмеривающих</w:t>
      </w:r>
      <w:proofErr w:type="spellEnd"/>
      <w:r>
        <w:rPr>
          <w:szCs w:val="32"/>
          <w:lang w:eastAsia="ru-RU"/>
        </w:rPr>
        <w:t xml:space="preserve"> параметров, уравнения (20) и (21) сохраняют свой вид. Уравнение (19) примет вид</w:t>
      </w:r>
    </w:p>
    <w:p w:rsidR="00A81644" w:rsidRDefault="00A81644" w:rsidP="00A81644">
      <w:pPr>
        <w:spacing w:after="0" w:line="240" w:lineRule="auto"/>
        <w:jc w:val="right"/>
      </w:pPr>
      <w:r w:rsidRPr="00077945">
        <w:rPr>
          <w:position w:val="-32"/>
        </w:rPr>
        <w:object w:dxaOrig="3200" w:dyaOrig="800">
          <v:shape id="_x0000_i1132" type="#_x0000_t75" style="width:133.5pt;height:33.75pt" o:ole="">
            <v:imagedata r:id="rId218" o:title=""/>
          </v:shape>
          <o:OLEObject Type="Embed" ProgID="Equation.DSMT4" ShapeID="_x0000_i1132" DrawAspect="Content" ObjectID="_1414275976" r:id="rId219"/>
        </w:object>
      </w:r>
      <w:r>
        <w:t xml:space="preserve">                                          (23)</w:t>
      </w:r>
    </w:p>
    <w:p w:rsidR="00A81644" w:rsidRDefault="00A81644" w:rsidP="00A81644">
      <w:pPr>
        <w:spacing w:after="0" w:line="240" w:lineRule="auto"/>
      </w:pPr>
      <w:r>
        <w:t>уравнение (22) примет вид</w:t>
      </w:r>
    </w:p>
    <w:p w:rsidR="00A81644" w:rsidRDefault="00A81644" w:rsidP="00A81644">
      <w:pPr>
        <w:spacing w:after="0" w:line="240" w:lineRule="auto"/>
        <w:jc w:val="right"/>
      </w:pPr>
      <w:r w:rsidRPr="00964F6B">
        <w:rPr>
          <w:position w:val="-36"/>
        </w:rPr>
        <w:object w:dxaOrig="3660" w:dyaOrig="859">
          <v:shape id="_x0000_i1133" type="#_x0000_t75" style="width:161.25pt;height:38.25pt" o:ole="">
            <v:imagedata r:id="rId220" o:title=""/>
          </v:shape>
          <o:OLEObject Type="Embed" ProgID="Equation.DSMT4" ShapeID="_x0000_i1133" DrawAspect="Content" ObjectID="_1414275977" r:id="rId221"/>
        </w:object>
      </w:r>
      <w:r>
        <w:t xml:space="preserve">                               (24)</w:t>
      </w:r>
    </w:p>
    <w:p w:rsidR="00A81644" w:rsidRDefault="00A81644" w:rsidP="00A81644">
      <w:pPr>
        <w:spacing w:after="0" w:line="240" w:lineRule="auto"/>
        <w:rPr>
          <w:szCs w:val="32"/>
          <w:lang w:eastAsia="ru-RU"/>
        </w:rPr>
      </w:pPr>
      <w:r>
        <w:rPr>
          <w:szCs w:val="32"/>
          <w:lang w:eastAsia="ru-RU"/>
        </w:rPr>
        <w:t>а уравнение (21) примет вид</w:t>
      </w:r>
    </w:p>
    <w:p w:rsidR="00A81644" w:rsidRDefault="00A81644" w:rsidP="00A81644">
      <w:pPr>
        <w:spacing w:after="0" w:line="240" w:lineRule="auto"/>
        <w:jc w:val="right"/>
      </w:pPr>
      <w:r w:rsidRPr="00C0289D">
        <w:rPr>
          <w:position w:val="-12"/>
        </w:rPr>
        <w:object w:dxaOrig="1080" w:dyaOrig="400">
          <v:shape id="_x0000_i1134" type="#_x0000_t75" style="width:54pt;height:20.25pt" o:ole="">
            <v:imagedata r:id="rId222" o:title=""/>
          </v:shape>
          <o:OLEObject Type="Embed" ProgID="Equation.DSMT4" ShapeID="_x0000_i1134" DrawAspect="Content" ObjectID="_1414275978" r:id="rId223"/>
        </w:object>
      </w:r>
      <w:r>
        <w:t xml:space="preserve">                                                        (25)</w:t>
      </w:r>
    </w:p>
    <w:p w:rsidR="00A81644" w:rsidRDefault="00A81644" w:rsidP="00C11B59">
      <w:pPr>
        <w:spacing w:after="0" w:line="240" w:lineRule="auto"/>
        <w:ind w:firstLine="708"/>
        <w:jc w:val="both"/>
        <w:rPr>
          <w:szCs w:val="32"/>
          <w:lang w:eastAsia="ru-RU"/>
        </w:rPr>
      </w:pPr>
      <w:r>
        <w:rPr>
          <w:szCs w:val="32"/>
          <w:lang w:eastAsia="ru-RU"/>
        </w:rPr>
        <w:lastRenderedPageBreak/>
        <w:t xml:space="preserve">Здесь </w:t>
      </w:r>
      <w:r w:rsidRPr="006103CF">
        <w:rPr>
          <w:position w:val="-32"/>
        </w:rPr>
        <w:object w:dxaOrig="1359" w:dyaOrig="800">
          <v:shape id="_x0000_i1135" type="#_x0000_t75" style="width:64.5pt;height:37.5pt" o:ole="">
            <v:imagedata r:id="rId224" o:title=""/>
          </v:shape>
          <o:OLEObject Type="Embed" ProgID="Equation.DSMT4" ShapeID="_x0000_i1135" DrawAspect="Content" ObjectID="_1414275979" r:id="rId225"/>
        </w:object>
      </w:r>
      <w:r>
        <w:rPr>
          <w:szCs w:val="32"/>
          <w:lang w:eastAsia="ru-RU"/>
        </w:rPr>
        <w:t xml:space="preserve"> </w:t>
      </w:r>
      <w:r>
        <w:rPr>
          <w:szCs w:val="32"/>
          <w:lang w:eastAsia="ru-RU"/>
        </w:rPr>
        <w:softHyphen/>
        <w:t xml:space="preserve"> безразмерная газовая постоянная, </w:t>
      </w:r>
      <w:r w:rsidRPr="006103CF">
        <w:rPr>
          <w:position w:val="-28"/>
        </w:rPr>
        <w:object w:dxaOrig="1040" w:dyaOrig="720">
          <v:shape id="_x0000_i1136" type="#_x0000_t75" style="width:47.25pt;height:33pt" o:ole="">
            <v:imagedata r:id="rId226" o:title=""/>
          </v:shape>
          <o:OLEObject Type="Embed" ProgID="Equation.DSMT4" ShapeID="_x0000_i1136" DrawAspect="Content" ObjectID="_1414275980" r:id="rId227"/>
        </w:object>
      </w:r>
      <w:r>
        <w:rPr>
          <w:szCs w:val="32"/>
          <w:lang w:eastAsia="ru-RU"/>
        </w:rPr>
        <w:softHyphen/>
        <w:t xml:space="preserve"> безразмерная </w:t>
      </w:r>
      <w:proofErr w:type="spellStart"/>
      <w:r>
        <w:rPr>
          <w:szCs w:val="32"/>
          <w:lang w:eastAsia="ru-RU"/>
        </w:rPr>
        <w:t>температуропроводность</w:t>
      </w:r>
      <w:proofErr w:type="spellEnd"/>
      <w:r>
        <w:rPr>
          <w:szCs w:val="32"/>
          <w:lang w:eastAsia="ru-RU"/>
        </w:rPr>
        <w:t xml:space="preserve"> газа, </w:t>
      </w:r>
      <w:r w:rsidRPr="006103CF">
        <w:rPr>
          <w:position w:val="-28"/>
        </w:rPr>
        <w:object w:dxaOrig="1040" w:dyaOrig="720">
          <v:shape id="_x0000_i1137" type="#_x0000_t75" style="width:51.75pt;height:36pt" o:ole="">
            <v:imagedata r:id="rId228" o:title=""/>
          </v:shape>
          <o:OLEObject Type="Embed" ProgID="Equation.DSMT4" ShapeID="_x0000_i1137" DrawAspect="Content" ObjectID="_1414275981" r:id="rId229"/>
        </w:object>
      </w:r>
      <w:r>
        <w:t xml:space="preserve"> </w:t>
      </w:r>
      <w:r>
        <w:softHyphen/>
        <w:t xml:space="preserve"> </w:t>
      </w:r>
      <w:r>
        <w:rPr>
          <w:szCs w:val="32"/>
          <w:lang w:eastAsia="ru-RU"/>
        </w:rPr>
        <w:t xml:space="preserve">безразмерная </w:t>
      </w:r>
      <w:proofErr w:type="spellStart"/>
      <w:r>
        <w:rPr>
          <w:szCs w:val="32"/>
          <w:lang w:eastAsia="ru-RU"/>
        </w:rPr>
        <w:t>температуропрово</w:t>
      </w:r>
      <w:r>
        <w:rPr>
          <w:szCs w:val="32"/>
          <w:lang w:eastAsia="ru-RU"/>
        </w:rPr>
        <w:t>д</w:t>
      </w:r>
      <w:r>
        <w:rPr>
          <w:szCs w:val="32"/>
          <w:lang w:eastAsia="ru-RU"/>
        </w:rPr>
        <w:t>ность</w:t>
      </w:r>
      <w:proofErr w:type="spellEnd"/>
      <w:r>
        <w:rPr>
          <w:szCs w:val="32"/>
          <w:lang w:eastAsia="ru-RU"/>
        </w:rPr>
        <w:t xml:space="preserve"> стенки</w:t>
      </w:r>
      <w:r>
        <w:t xml:space="preserve">, </w:t>
      </w:r>
      <w:r w:rsidRPr="00B004B4">
        <w:rPr>
          <w:position w:val="-38"/>
        </w:rPr>
        <w:object w:dxaOrig="1719" w:dyaOrig="859">
          <v:shape id="_x0000_i1138" type="#_x0000_t75" style="width:75pt;height:37.5pt" o:ole="">
            <v:imagedata r:id="rId230" o:title=""/>
          </v:shape>
          <o:OLEObject Type="Embed" ProgID="Equation.DSMT4" ShapeID="_x0000_i1138" DrawAspect="Content" ObjectID="_1414275982" r:id="rId231"/>
        </w:object>
      </w:r>
      <w:r>
        <w:rPr>
          <w:szCs w:val="32"/>
          <w:lang w:eastAsia="ru-RU"/>
        </w:rPr>
        <w:softHyphen/>
        <w:t xml:space="preserve"> безразмерная </w:t>
      </w:r>
      <w:r w:rsidRPr="00192822">
        <w:rPr>
          <w:lang w:eastAsia="ru-RU"/>
        </w:rPr>
        <w:t>объемн</w:t>
      </w:r>
      <w:r>
        <w:rPr>
          <w:lang w:eastAsia="ru-RU"/>
        </w:rPr>
        <w:t>ая</w:t>
      </w:r>
      <w:r w:rsidRPr="00192822">
        <w:rPr>
          <w:lang w:eastAsia="ru-RU"/>
        </w:rPr>
        <w:t xml:space="preserve"> плотност</w:t>
      </w:r>
      <w:r>
        <w:rPr>
          <w:lang w:eastAsia="ru-RU"/>
        </w:rPr>
        <w:t>ь</w:t>
      </w:r>
      <w:r w:rsidRPr="00192822">
        <w:rPr>
          <w:lang w:eastAsia="ru-RU"/>
        </w:rPr>
        <w:t xml:space="preserve"> внутренних источников теплоты</w:t>
      </w:r>
      <w:r>
        <w:rPr>
          <w:szCs w:val="32"/>
          <w:lang w:eastAsia="ru-RU"/>
        </w:rPr>
        <w:t>.</w:t>
      </w:r>
    </w:p>
    <w:p w:rsidR="00A81644" w:rsidRDefault="00A81644" w:rsidP="00A81644">
      <w:pPr>
        <w:spacing w:after="0" w:line="240" w:lineRule="auto"/>
        <w:rPr>
          <w:szCs w:val="32"/>
          <w:lang w:eastAsia="ru-RU"/>
        </w:rPr>
      </w:pPr>
      <w:r>
        <w:rPr>
          <w:szCs w:val="32"/>
          <w:lang w:eastAsia="ru-RU"/>
        </w:rPr>
        <w:tab/>
        <w:t xml:space="preserve">При расчетах принималось </w:t>
      </w:r>
      <w:r w:rsidRPr="00D96B36">
        <w:rPr>
          <w:position w:val="-12"/>
        </w:rPr>
        <w:object w:dxaOrig="1820" w:dyaOrig="420">
          <v:shape id="_x0000_i1139" type="#_x0000_t75" style="width:90.75pt;height:21pt" o:ole="">
            <v:imagedata r:id="rId232" o:title=""/>
          </v:shape>
          <o:OLEObject Type="Embed" ProgID="Equation.DSMT4" ShapeID="_x0000_i1139" DrawAspect="Content" ObjectID="_1414275983" r:id="rId233"/>
        </w:object>
      </w:r>
      <w:r>
        <w:rPr>
          <w:szCs w:val="32"/>
          <w:lang w:eastAsia="ru-RU"/>
        </w:rPr>
        <w:t>,</w:t>
      </w:r>
      <w:r>
        <w:t xml:space="preserve"> </w:t>
      </w:r>
      <w:r w:rsidRPr="00B004B4">
        <w:rPr>
          <w:position w:val="-6"/>
        </w:rPr>
        <w:object w:dxaOrig="1280" w:dyaOrig="360">
          <v:shape id="_x0000_i1140" type="#_x0000_t75" style="width:63.75pt;height:18pt" o:ole="">
            <v:imagedata r:id="rId234" o:title=""/>
          </v:shape>
          <o:OLEObject Type="Embed" ProgID="Equation.DSMT4" ShapeID="_x0000_i1140" DrawAspect="Content" ObjectID="_1414275984" r:id="rId235"/>
        </w:object>
      </w:r>
      <w:r>
        <w:rPr>
          <w:szCs w:val="32"/>
          <w:lang w:eastAsia="ru-RU"/>
        </w:rPr>
        <w:t>,</w:t>
      </w:r>
      <w:r>
        <w:t xml:space="preserve"> </w:t>
      </w:r>
      <w:r w:rsidRPr="00B004B4">
        <w:rPr>
          <w:position w:val="-12"/>
        </w:rPr>
        <w:object w:dxaOrig="920" w:dyaOrig="420">
          <v:shape id="_x0000_i1141" type="#_x0000_t75" style="width:45.75pt;height:21pt" o:ole="">
            <v:imagedata r:id="rId236" o:title=""/>
          </v:shape>
          <o:OLEObject Type="Embed" ProgID="Equation.DSMT4" ShapeID="_x0000_i1141" DrawAspect="Content" ObjectID="_1414275985" r:id="rId237"/>
        </w:object>
      </w:r>
      <w:r>
        <w:rPr>
          <w:szCs w:val="32"/>
          <w:lang w:eastAsia="ru-RU"/>
        </w:rPr>
        <w:t xml:space="preserve">, </w:t>
      </w:r>
      <w:r w:rsidRPr="00B004B4">
        <w:rPr>
          <w:position w:val="-34"/>
        </w:rPr>
        <w:object w:dxaOrig="1180" w:dyaOrig="820">
          <v:shape id="_x0000_i1142" type="#_x0000_t75" style="width:59.25pt;height:41.25pt" o:ole="">
            <v:imagedata r:id="rId238" o:title=""/>
          </v:shape>
          <o:OLEObject Type="Embed" ProgID="Equation.DSMT4" ShapeID="_x0000_i1142" DrawAspect="Content" ObjectID="_1414275986" r:id="rId239"/>
        </w:object>
      </w:r>
      <w:r>
        <w:rPr>
          <w:szCs w:val="32"/>
          <w:lang w:eastAsia="ru-RU"/>
        </w:rPr>
        <w:t>.</w:t>
      </w:r>
    </w:p>
    <w:p w:rsidR="00A81644" w:rsidRDefault="00A81644" w:rsidP="00A81644">
      <w:pPr>
        <w:spacing w:after="0" w:line="240" w:lineRule="auto"/>
        <w:rPr>
          <w:szCs w:val="32"/>
          <w:lang w:eastAsia="ru-RU"/>
        </w:rPr>
      </w:pPr>
      <w:r>
        <w:rPr>
          <w:szCs w:val="32"/>
          <w:lang w:eastAsia="ru-RU"/>
        </w:rPr>
        <w:tab/>
        <w:t>Систему уравнений (20), (21), (24), (25) дополним начальными усл</w:t>
      </w:r>
      <w:r>
        <w:rPr>
          <w:szCs w:val="32"/>
          <w:lang w:eastAsia="ru-RU"/>
        </w:rPr>
        <w:t>о</w:t>
      </w:r>
      <w:r>
        <w:rPr>
          <w:szCs w:val="32"/>
          <w:lang w:eastAsia="ru-RU"/>
        </w:rPr>
        <w:t>виями</w:t>
      </w:r>
    </w:p>
    <w:p w:rsidR="00A81644" w:rsidRDefault="00A81644" w:rsidP="00C11B59">
      <w:pPr>
        <w:spacing w:after="0" w:line="240" w:lineRule="auto"/>
        <w:jc w:val="center"/>
        <w:rPr>
          <w:szCs w:val="32"/>
          <w:lang w:eastAsia="ru-RU"/>
        </w:rPr>
      </w:pPr>
      <w:r w:rsidRPr="00292C24">
        <w:rPr>
          <w:position w:val="-14"/>
        </w:rPr>
        <w:object w:dxaOrig="2240" w:dyaOrig="420">
          <v:shape id="_x0000_i1143" type="#_x0000_t75" style="width:111.75pt;height:21pt" o:ole="">
            <v:imagedata r:id="rId240" o:title=""/>
          </v:shape>
          <o:OLEObject Type="Embed" ProgID="Equation.DSMT4" ShapeID="_x0000_i1143" DrawAspect="Content" ObjectID="_1414275987" r:id="rId241"/>
        </w:object>
      </w:r>
      <w:r>
        <w:rPr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szCs w:val="32"/>
          <w:lang w:eastAsia="ru-RU"/>
        </w:rPr>
      </w:pPr>
      <w:r w:rsidRPr="00292C24">
        <w:rPr>
          <w:position w:val="-14"/>
        </w:rPr>
        <w:object w:dxaOrig="2220" w:dyaOrig="420">
          <v:shape id="_x0000_i1144" type="#_x0000_t75" style="width:111pt;height:21pt" o:ole="">
            <v:imagedata r:id="rId242" o:title=""/>
          </v:shape>
          <o:OLEObject Type="Embed" ProgID="Equation.DSMT4" ShapeID="_x0000_i1144" DrawAspect="Content" ObjectID="_1414275988" r:id="rId243"/>
        </w:object>
      </w:r>
      <w:r>
        <w:rPr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szCs w:val="32"/>
          <w:lang w:eastAsia="ru-RU"/>
        </w:rPr>
      </w:pPr>
      <w:r w:rsidRPr="00292C24">
        <w:rPr>
          <w:position w:val="-14"/>
        </w:rPr>
        <w:object w:dxaOrig="2299" w:dyaOrig="420">
          <v:shape id="_x0000_i1145" type="#_x0000_t75" style="width:114.75pt;height:21pt" o:ole="">
            <v:imagedata r:id="rId244" o:title=""/>
          </v:shape>
          <o:OLEObject Type="Embed" ProgID="Equation.DSMT4" ShapeID="_x0000_i1145" DrawAspect="Content" ObjectID="_1414275989" r:id="rId245"/>
        </w:object>
      </w:r>
      <w:r>
        <w:rPr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szCs w:val="32"/>
          <w:lang w:eastAsia="ru-RU"/>
        </w:rPr>
      </w:pPr>
      <w:r w:rsidRPr="00292C24">
        <w:rPr>
          <w:position w:val="-18"/>
        </w:rPr>
        <w:object w:dxaOrig="3540" w:dyaOrig="499">
          <v:shape id="_x0000_i1146" type="#_x0000_t75" style="width:177pt;height:24.75pt" o:ole="">
            <v:imagedata r:id="rId246" o:title=""/>
          </v:shape>
          <o:OLEObject Type="Embed" ProgID="Equation.DSMT4" ShapeID="_x0000_i1146" DrawAspect="Content" ObjectID="_1414275990" r:id="rId247"/>
        </w:object>
      </w:r>
      <w:r>
        <w:rPr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rPr>
          <w:szCs w:val="32"/>
          <w:lang w:eastAsia="ru-RU"/>
        </w:rPr>
      </w:pPr>
      <w:r>
        <w:rPr>
          <w:szCs w:val="32"/>
          <w:lang w:eastAsia="ru-RU"/>
        </w:rPr>
        <w:t>и граничными условиями:</w:t>
      </w:r>
    </w:p>
    <w:p w:rsidR="00A81644" w:rsidRDefault="00A81644" w:rsidP="00C11B59">
      <w:pPr>
        <w:spacing w:after="0" w:line="240" w:lineRule="auto"/>
        <w:jc w:val="center"/>
        <w:rPr>
          <w:szCs w:val="32"/>
          <w:lang w:eastAsia="ru-RU"/>
        </w:rPr>
      </w:pPr>
      <w:r w:rsidRPr="00292C24">
        <w:rPr>
          <w:position w:val="-18"/>
        </w:rPr>
        <w:object w:dxaOrig="3320" w:dyaOrig="499">
          <v:shape id="_x0000_i1147" type="#_x0000_t75" style="width:165.75pt;height:24.75pt" o:ole="">
            <v:imagedata r:id="rId248" o:title=""/>
          </v:shape>
          <o:OLEObject Type="Embed" ProgID="Equation.DSMT4" ShapeID="_x0000_i1147" DrawAspect="Content" ObjectID="_1414275991" r:id="rId249"/>
        </w:object>
      </w:r>
      <w:r>
        <w:rPr>
          <w:szCs w:val="32"/>
          <w:lang w:eastAsia="ru-RU"/>
        </w:rPr>
        <w:t>,</w:t>
      </w:r>
    </w:p>
    <w:p w:rsidR="00A81644" w:rsidRPr="00D96B36" w:rsidRDefault="00A81644" w:rsidP="00C11B59">
      <w:pPr>
        <w:spacing w:after="0" w:line="240" w:lineRule="auto"/>
        <w:jc w:val="center"/>
        <w:rPr>
          <w:szCs w:val="32"/>
          <w:lang w:eastAsia="ru-RU"/>
        </w:rPr>
      </w:pPr>
      <w:r w:rsidRPr="00292C24">
        <w:rPr>
          <w:position w:val="-18"/>
        </w:rPr>
        <w:object w:dxaOrig="3100" w:dyaOrig="499">
          <v:shape id="_x0000_i1148" type="#_x0000_t75" style="width:155.25pt;height:24.75pt" o:ole="">
            <v:imagedata r:id="rId250" o:title=""/>
          </v:shape>
          <o:OLEObject Type="Embed" ProgID="Equation.DSMT4" ShapeID="_x0000_i1148" DrawAspect="Content" ObjectID="_1414275992" r:id="rId251"/>
        </w:object>
      </w:r>
      <w:r>
        <w:rPr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92C24">
        <w:rPr>
          <w:position w:val="-18"/>
        </w:rPr>
        <w:object w:dxaOrig="3060" w:dyaOrig="499">
          <v:shape id="_x0000_i1149" type="#_x0000_t75" style="width:153pt;height:24.75pt" o:ole="">
            <v:imagedata r:id="rId252" o:title=""/>
          </v:shape>
          <o:OLEObject Type="Embed" ProgID="Equation.DSMT4" ShapeID="_x0000_i1149" DrawAspect="Content" ObjectID="_1414275993" r:id="rId253"/>
        </w:object>
      </w:r>
      <w:r>
        <w:rPr>
          <w:b/>
          <w:sz w:val="32"/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565749">
        <w:rPr>
          <w:position w:val="-28"/>
        </w:rPr>
        <w:object w:dxaOrig="3980" w:dyaOrig="720">
          <v:shape id="_x0000_i1150" type="#_x0000_t75" style="width:198.75pt;height:36pt" o:ole="">
            <v:imagedata r:id="rId254" o:title=""/>
          </v:shape>
          <o:OLEObject Type="Embed" ProgID="Equation.DSMT4" ShapeID="_x0000_i1150" DrawAspect="Content" ObjectID="_1414275994" r:id="rId255"/>
        </w:object>
      </w:r>
      <w:r>
        <w:rPr>
          <w:b/>
          <w:sz w:val="32"/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92C24">
        <w:rPr>
          <w:position w:val="-14"/>
        </w:rPr>
        <w:object w:dxaOrig="1700" w:dyaOrig="420">
          <v:shape id="_x0000_i1151" type="#_x0000_t75" style="width:84.75pt;height:21pt" o:ole="">
            <v:imagedata r:id="rId256" o:title=""/>
          </v:shape>
          <o:OLEObject Type="Embed" ProgID="Equation.DSMT4" ShapeID="_x0000_i1151" DrawAspect="Content" ObjectID="_1414275995" r:id="rId257"/>
        </w:object>
      </w:r>
      <w:r>
        <w:rPr>
          <w:b/>
          <w:sz w:val="32"/>
          <w:szCs w:val="32"/>
          <w:lang w:eastAsia="ru-RU"/>
        </w:rPr>
        <w:t xml:space="preserve">, </w:t>
      </w:r>
      <w:r w:rsidRPr="00292C24">
        <w:rPr>
          <w:position w:val="-14"/>
        </w:rPr>
        <w:object w:dxaOrig="1660" w:dyaOrig="420">
          <v:shape id="_x0000_i1152" type="#_x0000_t75" style="width:83.25pt;height:21pt" o:ole="">
            <v:imagedata r:id="rId258" o:title=""/>
          </v:shape>
          <o:OLEObject Type="Embed" ProgID="Equation.DSMT4" ShapeID="_x0000_i1152" DrawAspect="Content" ObjectID="_1414275996" r:id="rId259"/>
        </w:object>
      </w:r>
      <w:r>
        <w:rPr>
          <w:b/>
          <w:sz w:val="32"/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92C24">
        <w:rPr>
          <w:position w:val="-14"/>
        </w:rPr>
        <w:object w:dxaOrig="1780" w:dyaOrig="420">
          <v:shape id="_x0000_i1153" type="#_x0000_t75" style="width:89.25pt;height:21pt" o:ole="">
            <v:imagedata r:id="rId260" o:title=""/>
          </v:shape>
          <o:OLEObject Type="Embed" ProgID="Equation.DSMT4" ShapeID="_x0000_i1153" DrawAspect="Content" ObjectID="_1414275997" r:id="rId261"/>
        </w:object>
      </w:r>
      <w:r>
        <w:rPr>
          <w:b/>
          <w:sz w:val="32"/>
          <w:szCs w:val="32"/>
          <w:lang w:eastAsia="ru-RU"/>
        </w:rPr>
        <w:t xml:space="preserve">, </w:t>
      </w:r>
      <w:r w:rsidRPr="00292C24">
        <w:rPr>
          <w:position w:val="-14"/>
        </w:rPr>
        <w:object w:dxaOrig="1740" w:dyaOrig="420">
          <v:shape id="_x0000_i1154" type="#_x0000_t75" style="width:87pt;height:21pt" o:ole="">
            <v:imagedata r:id="rId262" o:title=""/>
          </v:shape>
          <o:OLEObject Type="Embed" ProgID="Equation.DSMT4" ShapeID="_x0000_i1154" DrawAspect="Content" ObjectID="_1414275998" r:id="rId263"/>
        </w:object>
      </w:r>
      <w:r>
        <w:rPr>
          <w:b/>
          <w:sz w:val="32"/>
          <w:szCs w:val="32"/>
          <w:lang w:eastAsia="ru-RU"/>
        </w:rPr>
        <w:t>,</w:t>
      </w:r>
    </w:p>
    <w:p w:rsidR="00A81644" w:rsidRDefault="00A81644" w:rsidP="00C11B59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92C24">
        <w:rPr>
          <w:position w:val="-14"/>
        </w:rPr>
        <w:object w:dxaOrig="1719" w:dyaOrig="420">
          <v:shape id="_x0000_i1155" type="#_x0000_t75" style="width:86.25pt;height:21pt" o:ole="">
            <v:imagedata r:id="rId264" o:title=""/>
          </v:shape>
          <o:OLEObject Type="Embed" ProgID="Equation.DSMT4" ShapeID="_x0000_i1155" DrawAspect="Content" ObjectID="_1414275999" r:id="rId265"/>
        </w:object>
      </w:r>
      <w:r>
        <w:rPr>
          <w:b/>
          <w:sz w:val="32"/>
          <w:szCs w:val="32"/>
          <w:lang w:eastAsia="ru-RU"/>
        </w:rPr>
        <w:t xml:space="preserve">, </w:t>
      </w:r>
      <w:r w:rsidRPr="00292C24">
        <w:rPr>
          <w:position w:val="-14"/>
        </w:rPr>
        <w:object w:dxaOrig="1680" w:dyaOrig="420">
          <v:shape id="_x0000_i1156" type="#_x0000_t75" style="width:84pt;height:21pt" o:ole="">
            <v:imagedata r:id="rId266" o:title=""/>
          </v:shape>
          <o:OLEObject Type="Embed" ProgID="Equation.DSMT4" ShapeID="_x0000_i1156" DrawAspect="Content" ObjectID="_1414276000" r:id="rId267"/>
        </w:object>
      </w:r>
      <w:r>
        <w:rPr>
          <w:b/>
          <w:sz w:val="32"/>
          <w:szCs w:val="32"/>
          <w:lang w:eastAsia="ru-RU"/>
        </w:rPr>
        <w:t>.</w:t>
      </w:r>
    </w:p>
    <w:p w:rsidR="00A81644" w:rsidRPr="0088512B" w:rsidRDefault="00A81644" w:rsidP="00A81644">
      <w:pPr>
        <w:spacing w:after="0" w:line="240" w:lineRule="auto"/>
        <w:jc w:val="both"/>
        <w:rPr>
          <w:lang w:eastAsia="ru-RU"/>
        </w:rPr>
      </w:pPr>
    </w:p>
    <w:p w:rsidR="00A81644" w:rsidRDefault="00A81644" w:rsidP="00A81644">
      <w:pPr>
        <w:spacing w:after="0" w:line="240" w:lineRule="auto"/>
        <w:ind w:firstLine="567"/>
        <w:rPr>
          <w:lang w:eastAsia="ru-RU"/>
        </w:rPr>
      </w:pPr>
      <w:r>
        <w:rPr>
          <w:lang w:eastAsia="ru-RU"/>
        </w:rPr>
        <w:t xml:space="preserve">Исследование на устойчивость выбранной разностной схемы показала, что шаг по времени </w:t>
      </w:r>
      <w:r w:rsidRPr="009D48E1">
        <w:rPr>
          <w:position w:val="-6"/>
          <w:lang w:eastAsia="ru-RU"/>
        </w:rPr>
        <w:object w:dxaOrig="360" w:dyaOrig="279">
          <v:shape id="_x0000_i1157" type="#_x0000_t75" style="width:19.5pt;height:15pt" o:ole="">
            <v:imagedata r:id="rId268" o:title=""/>
          </v:shape>
          <o:OLEObject Type="Embed" ProgID="Equation.DSMT4" ShapeID="_x0000_i1157" DrawAspect="Content" ObjectID="_1414276001" r:id="rId269"/>
        </w:object>
      </w:r>
      <w:r>
        <w:rPr>
          <w:lang w:eastAsia="ru-RU"/>
        </w:rPr>
        <w:t>необходимо выбирать из следующего условия</w:t>
      </w:r>
    </w:p>
    <w:p w:rsidR="00CF372C" w:rsidRDefault="00A81644" w:rsidP="00CF372C">
      <w:pPr>
        <w:jc w:val="right"/>
        <w:rPr>
          <w:lang w:eastAsia="ru-RU"/>
        </w:rPr>
      </w:pPr>
      <w:r w:rsidRPr="009D48E1">
        <w:rPr>
          <w:position w:val="-38"/>
          <w:lang w:eastAsia="ru-RU"/>
        </w:rPr>
        <w:object w:dxaOrig="4320" w:dyaOrig="880">
          <v:shape id="_x0000_i1158" type="#_x0000_t75" style="width:234pt;height:48pt" o:ole="">
            <v:imagedata r:id="rId270" o:title=""/>
          </v:shape>
          <o:OLEObject Type="Embed" ProgID="Equation.DSMT4" ShapeID="_x0000_i1158" DrawAspect="Content" ObjectID="_1414276002" r:id="rId271"/>
        </w:object>
      </w:r>
      <w:r>
        <w:rPr>
          <w:lang w:eastAsia="ru-RU"/>
        </w:rPr>
        <w:t>.</w:t>
      </w:r>
      <w:r w:rsidR="00CF372C">
        <w:rPr>
          <w:lang w:eastAsia="ru-RU"/>
        </w:rPr>
        <w:t xml:space="preserve">                                  (26)         </w:t>
      </w:r>
    </w:p>
    <w:p w:rsidR="00A81644" w:rsidRDefault="00CF372C" w:rsidP="00C11B59">
      <w:pPr>
        <w:jc w:val="both"/>
        <w:rPr>
          <w:lang w:eastAsia="ru-RU"/>
        </w:rPr>
      </w:pPr>
      <w:r>
        <w:rPr>
          <w:lang w:eastAsia="ru-RU"/>
        </w:rPr>
        <w:tab/>
        <w:t xml:space="preserve">Для реализации двумерного алгоритма была выбрана программно-аппаратная архитектура </w:t>
      </w:r>
      <w:r>
        <w:rPr>
          <w:lang w:val="en-US" w:eastAsia="ru-RU"/>
        </w:rPr>
        <w:t>NVIDIA</w:t>
      </w:r>
      <w:r w:rsidRPr="00CF372C">
        <w:rPr>
          <w:lang w:eastAsia="ru-RU"/>
        </w:rPr>
        <w:t xml:space="preserve"> </w:t>
      </w:r>
      <w:r>
        <w:rPr>
          <w:lang w:val="en-US" w:eastAsia="ru-RU"/>
        </w:rPr>
        <w:t>CUDA</w:t>
      </w:r>
      <w:r w:rsidRPr="00CF372C">
        <w:rPr>
          <w:lang w:eastAsia="ru-RU"/>
        </w:rPr>
        <w:t xml:space="preserve">. </w:t>
      </w:r>
      <w:r>
        <w:rPr>
          <w:lang w:eastAsia="ru-RU"/>
        </w:rPr>
        <w:t>Вычисления проводились на суперкомпьютере</w:t>
      </w:r>
      <w:r w:rsidR="00C11B59">
        <w:rPr>
          <w:lang w:eastAsia="ru-RU"/>
        </w:rPr>
        <w:t xml:space="preserve">     </w:t>
      </w:r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ПГУ-Тесла</w:t>
      </w:r>
      <w:proofErr w:type="spellEnd"/>
      <w:r>
        <w:rPr>
          <w:lang w:eastAsia="ru-RU"/>
        </w:rPr>
        <w:t xml:space="preserve">» - </w:t>
      </w:r>
      <w:r w:rsidRPr="00CF372C">
        <w:rPr>
          <w:lang w:eastAsia="ru-RU"/>
        </w:rPr>
        <w:t>высокопроизводительн</w:t>
      </w:r>
      <w:r>
        <w:rPr>
          <w:lang w:eastAsia="ru-RU"/>
        </w:rPr>
        <w:t>ом</w:t>
      </w:r>
      <w:r w:rsidRPr="00CF372C">
        <w:rPr>
          <w:lang w:eastAsia="ru-RU"/>
        </w:rPr>
        <w:t xml:space="preserve"> многопроцессорн</w:t>
      </w:r>
      <w:r>
        <w:rPr>
          <w:lang w:eastAsia="ru-RU"/>
        </w:rPr>
        <w:t xml:space="preserve">ом </w:t>
      </w:r>
      <w:r w:rsidRPr="00CF372C">
        <w:rPr>
          <w:lang w:eastAsia="ru-RU"/>
        </w:rPr>
        <w:t>вычислительн</w:t>
      </w:r>
      <w:r>
        <w:rPr>
          <w:lang w:eastAsia="ru-RU"/>
        </w:rPr>
        <w:t>ом</w:t>
      </w:r>
      <w:r w:rsidRPr="00CF372C">
        <w:rPr>
          <w:lang w:eastAsia="ru-RU"/>
        </w:rPr>
        <w:t xml:space="preserve"> комплекс</w:t>
      </w:r>
      <w:r>
        <w:rPr>
          <w:lang w:eastAsia="ru-RU"/>
        </w:rPr>
        <w:t>е</w:t>
      </w:r>
      <w:r w:rsidRPr="00CF372C">
        <w:rPr>
          <w:lang w:eastAsia="ru-RU"/>
        </w:rPr>
        <w:t xml:space="preserve"> с гибридной архитектурой</w:t>
      </w:r>
      <w:r>
        <w:rPr>
          <w:lang w:eastAsia="ru-RU"/>
        </w:rPr>
        <w:t>.</w:t>
      </w:r>
    </w:p>
    <w:p w:rsidR="00CF372C" w:rsidRDefault="00CF372C" w:rsidP="00CF372C">
      <w:pPr>
        <w:spacing w:after="0" w:line="240" w:lineRule="auto"/>
        <w:ind w:firstLine="567"/>
        <w:jc w:val="both"/>
      </w:pPr>
      <w:r w:rsidRPr="00CB1327">
        <w:t>При разработке параллельных алгоритмов решения задач вычисл</w:t>
      </w:r>
      <w:r w:rsidRPr="00CB1327">
        <w:t>и</w:t>
      </w:r>
      <w:r w:rsidRPr="00CB1327">
        <w:t>тельной математики принципиальным моментом является анализ эффекти</w:t>
      </w:r>
      <w:r w:rsidRPr="00CB1327">
        <w:t>в</w:t>
      </w:r>
      <w:r w:rsidRPr="00CB1327">
        <w:t xml:space="preserve">ности </w:t>
      </w:r>
      <w:r w:rsidRPr="00CB1327">
        <w:lastRenderedPageBreak/>
        <w:t>использования параллелизма, состоящий обычно в оценке получаемого ускорения процесса вычисления (сокращения времени решения задачи). Формирование подобных оценок ускорения может осуществляться примен</w:t>
      </w:r>
      <w:r w:rsidRPr="00CB1327">
        <w:t>и</w:t>
      </w:r>
      <w:r w:rsidRPr="00CB1327">
        <w:t>тельно к выбранному вычислительному алгоритму.</w:t>
      </w:r>
    </w:p>
    <w:p w:rsidR="00CF372C" w:rsidRDefault="00CF372C" w:rsidP="00CF372C">
      <w:pPr>
        <w:spacing w:after="0" w:line="240" w:lineRule="auto"/>
        <w:ind w:firstLine="567"/>
        <w:jc w:val="both"/>
      </w:pPr>
      <w:r w:rsidRPr="00523CC8">
        <w:t xml:space="preserve">В таблице </w:t>
      </w:r>
      <w:r>
        <w:t>1</w:t>
      </w:r>
      <w:r w:rsidR="00C11B59">
        <w:t>, диаграмме 1</w:t>
      </w:r>
      <w:r w:rsidRPr="00523CC8">
        <w:t xml:space="preserve"> приведе</w:t>
      </w:r>
      <w:r>
        <w:t>ны результаты решения задачи на стационарном ноутбуке(</w:t>
      </w:r>
      <w:r>
        <w:rPr>
          <w:lang w:val="en-GB"/>
        </w:rPr>
        <w:t>Intel</w:t>
      </w:r>
      <w:r w:rsidRPr="001745EC">
        <w:t xml:space="preserve"> </w:t>
      </w:r>
      <w:r>
        <w:rPr>
          <w:lang w:val="en-GB"/>
        </w:rPr>
        <w:t>Dual</w:t>
      </w:r>
      <w:r w:rsidRPr="001745EC">
        <w:t>-</w:t>
      </w:r>
      <w:r>
        <w:rPr>
          <w:lang w:val="en-GB"/>
        </w:rPr>
        <w:t>Core</w:t>
      </w:r>
      <w:r w:rsidRPr="001745EC">
        <w:t xml:space="preserve"> </w:t>
      </w:r>
      <w:r>
        <w:rPr>
          <w:lang w:val="en-GB"/>
        </w:rPr>
        <w:t>T</w:t>
      </w:r>
      <w:r w:rsidRPr="001745EC">
        <w:t>4200)</w:t>
      </w:r>
      <w:r>
        <w:t xml:space="preserve">, процессоре </w:t>
      </w:r>
      <w:proofErr w:type="spellStart"/>
      <w:r w:rsidRPr="00900F87">
        <w:t>Intel</w:t>
      </w:r>
      <w:proofErr w:type="spellEnd"/>
      <w:r w:rsidRPr="00900F87">
        <w:t xml:space="preserve"> </w:t>
      </w:r>
      <w:proofErr w:type="spellStart"/>
      <w:r w:rsidRPr="00900F87">
        <w:t>Xeon</w:t>
      </w:r>
      <w:proofErr w:type="spellEnd"/>
      <w:r w:rsidRPr="00900F87">
        <w:t xml:space="preserve"> 5670</w:t>
      </w:r>
      <w:r>
        <w:t xml:space="preserve"> (</w:t>
      </w:r>
      <w:proofErr w:type="spellStart"/>
      <w:r>
        <w:t>ПГУ-Тесла</w:t>
      </w:r>
      <w:proofErr w:type="spellEnd"/>
      <w:r>
        <w:t xml:space="preserve">), на видеокарте </w:t>
      </w:r>
      <w:proofErr w:type="spellStart"/>
      <w:r w:rsidRPr="00900F87">
        <w:t>Nvidia</w:t>
      </w:r>
      <w:proofErr w:type="spellEnd"/>
      <w:r w:rsidRPr="00900F87">
        <w:t xml:space="preserve"> </w:t>
      </w:r>
      <w:proofErr w:type="spellStart"/>
      <w:r w:rsidRPr="00900F87">
        <w:t>Tesla</w:t>
      </w:r>
      <w:proofErr w:type="spellEnd"/>
      <w:r w:rsidRPr="00900F87">
        <w:t xml:space="preserve"> S2050</w:t>
      </w:r>
      <w:r>
        <w:t xml:space="preserve"> (непосредственный алгоритм на </w:t>
      </w:r>
      <w:r>
        <w:rPr>
          <w:lang w:val="en-GB"/>
        </w:rPr>
        <w:t>CUDA</w:t>
      </w:r>
      <w:r w:rsidRPr="00523CC8">
        <w:t xml:space="preserve"> </w:t>
      </w:r>
      <w:r>
        <w:rPr>
          <w:lang w:val="en-GB"/>
        </w:rPr>
        <w:t>C</w:t>
      </w:r>
      <w:r w:rsidRPr="00523CC8">
        <w:t xml:space="preserve">, </w:t>
      </w:r>
      <w:r>
        <w:t xml:space="preserve">а так же последовательный код с использованием директивы </w:t>
      </w:r>
      <w:proofErr w:type="spellStart"/>
      <w:r>
        <w:rPr>
          <w:lang w:val="en-GB"/>
        </w:rPr>
        <w:t>OpenACC</w:t>
      </w:r>
      <w:proofErr w:type="spellEnd"/>
      <w:r w:rsidRPr="00523CC8">
        <w:t xml:space="preserve">). </w:t>
      </w:r>
      <w:r>
        <w:t>Зад</w:t>
      </w:r>
      <w:r>
        <w:t>а</w:t>
      </w:r>
      <w:r>
        <w:t xml:space="preserve">ча решалась на сетке 1024 × 1025 в области </w:t>
      </w:r>
      <w:r w:rsidRPr="00523CC8">
        <w:t xml:space="preserve">[0, 100] </w:t>
      </w:r>
      <w:r>
        <w:t>×</w:t>
      </w:r>
      <w:r w:rsidRPr="00523CC8">
        <w:t xml:space="preserve"> [0, 20] , </w:t>
      </w:r>
      <w:r>
        <w:t>было выполн</w:t>
      </w:r>
      <w:r>
        <w:t>е</w:t>
      </w:r>
      <w:r>
        <w:t>но 50000 шагов по времени.</w:t>
      </w:r>
    </w:p>
    <w:p w:rsidR="00CF372C" w:rsidRDefault="00CF372C" w:rsidP="00CF372C">
      <w:pPr>
        <w:spacing w:after="0" w:line="240" w:lineRule="auto"/>
        <w:ind w:firstLine="567"/>
        <w:jc w:val="both"/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16"/>
        <w:gridCol w:w="2664"/>
        <w:gridCol w:w="2273"/>
      </w:tblGrid>
      <w:tr w:rsidR="00CF372C" w:rsidRPr="00FB7ABB" w:rsidTr="00CF372C"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  <w:rPr>
                <w:b/>
                <w:bCs/>
              </w:rPr>
            </w:pPr>
            <w:r w:rsidRPr="00CB1327">
              <w:rPr>
                <w:b/>
                <w:bCs/>
              </w:rPr>
              <w:t>Устройство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  <w:rPr>
                <w:b/>
                <w:bCs/>
              </w:rPr>
            </w:pPr>
            <w:r w:rsidRPr="00CB1327">
              <w:rPr>
                <w:b/>
                <w:bCs/>
              </w:rPr>
              <w:t>Время решения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  <w:rPr>
                <w:b/>
                <w:bCs/>
              </w:rPr>
            </w:pPr>
            <w:r w:rsidRPr="00CB1327">
              <w:rPr>
                <w:b/>
                <w:bCs/>
              </w:rPr>
              <w:t>Ускорение</w:t>
            </w:r>
          </w:p>
        </w:tc>
      </w:tr>
      <w:tr w:rsidR="00CF372C" w:rsidRPr="00FB7ABB" w:rsidTr="00CF372C">
        <w:trPr>
          <w:trHeight w:val="306"/>
        </w:trPr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  <w:rPr>
                <w:b/>
                <w:bCs/>
              </w:rPr>
            </w:pPr>
            <w:r w:rsidRPr="00CB1327">
              <w:rPr>
                <w:b/>
                <w:bCs/>
                <w:lang w:val="en-GB"/>
              </w:rPr>
              <w:t>Intel</w:t>
            </w:r>
            <w:r w:rsidRPr="00CB1327">
              <w:rPr>
                <w:b/>
                <w:bCs/>
              </w:rPr>
              <w:t xml:space="preserve"> </w:t>
            </w:r>
            <w:r w:rsidRPr="00CB1327">
              <w:rPr>
                <w:b/>
                <w:bCs/>
                <w:lang w:val="en-GB"/>
              </w:rPr>
              <w:t>Dual</w:t>
            </w:r>
            <w:r w:rsidRPr="00CB1327">
              <w:rPr>
                <w:b/>
                <w:bCs/>
              </w:rPr>
              <w:t>-</w:t>
            </w:r>
            <w:r w:rsidRPr="00CB1327">
              <w:rPr>
                <w:b/>
                <w:bCs/>
                <w:lang w:val="en-GB"/>
              </w:rPr>
              <w:t>Core</w:t>
            </w:r>
            <w:r w:rsidRPr="00CB1327">
              <w:rPr>
                <w:b/>
                <w:bCs/>
              </w:rPr>
              <w:t xml:space="preserve"> </w:t>
            </w:r>
            <w:r w:rsidRPr="00CB1327">
              <w:rPr>
                <w:b/>
                <w:bCs/>
                <w:lang w:val="en-GB"/>
              </w:rPr>
              <w:t>T</w:t>
            </w:r>
            <w:r w:rsidRPr="00CB1327">
              <w:rPr>
                <w:b/>
                <w:bCs/>
              </w:rPr>
              <w:t>4200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</w:pPr>
            <w:r w:rsidRPr="00CB1327">
              <w:t>34 ч. 28 мин. 11 сек.</w:t>
            </w:r>
          </w:p>
        </w:tc>
        <w:tc>
          <w:tcPr>
            <w:tcW w:w="227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</w:pPr>
            <w:r w:rsidRPr="00CB1327">
              <w:t>̶</w:t>
            </w:r>
          </w:p>
        </w:tc>
      </w:tr>
      <w:tr w:rsidR="00CF372C" w:rsidRPr="00FB7ABB" w:rsidTr="00CF372C">
        <w:trPr>
          <w:trHeight w:val="384"/>
        </w:trPr>
        <w:tc>
          <w:tcPr>
            <w:tcW w:w="3816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  <w:rPr>
                <w:b/>
                <w:bCs/>
              </w:rPr>
            </w:pPr>
            <w:r w:rsidRPr="00CB1327">
              <w:rPr>
                <w:b/>
                <w:bCs/>
                <w:lang w:val="en-US"/>
              </w:rPr>
              <w:t>Intel</w:t>
            </w:r>
            <w:r w:rsidRPr="00CB1327">
              <w:rPr>
                <w:b/>
                <w:bCs/>
              </w:rPr>
              <w:t xml:space="preserve"> </w:t>
            </w:r>
            <w:r w:rsidRPr="00CB1327">
              <w:rPr>
                <w:b/>
                <w:bCs/>
                <w:lang w:val="en-US"/>
              </w:rPr>
              <w:t>Xeon</w:t>
            </w:r>
            <w:r w:rsidRPr="00CB1327">
              <w:rPr>
                <w:b/>
                <w:bCs/>
              </w:rPr>
              <w:t xml:space="preserve"> 5670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</w:pPr>
            <w:r w:rsidRPr="00CB1327">
              <w:t>21 ч. 09 мин. 44 сек.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</w:pPr>
            <w:r w:rsidRPr="00CB1327">
              <w:t>1.65</w:t>
            </w:r>
            <w:r w:rsidRPr="00CB1327">
              <w:rPr>
                <w:lang w:val="en-US"/>
              </w:rPr>
              <w:t>x</w:t>
            </w:r>
          </w:p>
        </w:tc>
      </w:tr>
      <w:tr w:rsidR="00CF372C" w:rsidRPr="00FB7ABB" w:rsidTr="00CF372C">
        <w:tc>
          <w:tcPr>
            <w:tcW w:w="3816" w:type="dxa"/>
            <w:shd w:val="clear" w:color="auto" w:fill="C6D9F1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proofErr w:type="spellStart"/>
            <w:r w:rsidRPr="00CB1327">
              <w:rPr>
                <w:b/>
                <w:bCs/>
                <w:lang w:val="en-US"/>
              </w:rPr>
              <w:t>Nvidia</w:t>
            </w:r>
            <w:proofErr w:type="spellEnd"/>
            <w:r w:rsidRPr="00CB1327">
              <w:rPr>
                <w:b/>
                <w:bCs/>
                <w:lang w:val="en-US"/>
              </w:rPr>
              <w:t xml:space="preserve"> Tesla S2050 (</w:t>
            </w:r>
            <w:proofErr w:type="spellStart"/>
            <w:r w:rsidRPr="00CB1327">
              <w:rPr>
                <w:b/>
                <w:bCs/>
                <w:lang w:val="en-GB"/>
              </w:rPr>
              <w:t>OpenACC</w:t>
            </w:r>
            <w:proofErr w:type="spellEnd"/>
            <w:r w:rsidRPr="00CB1327">
              <w:rPr>
                <w:b/>
                <w:bCs/>
                <w:lang w:val="en-GB"/>
              </w:rPr>
              <w:t>)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  <w:rPr>
                <w:lang w:val="en-US"/>
              </w:rPr>
            </w:pPr>
            <w:r w:rsidRPr="00CB1327">
              <w:rPr>
                <w:lang w:val="en-US"/>
              </w:rPr>
              <w:t xml:space="preserve">03 </w:t>
            </w:r>
            <w:r w:rsidRPr="00CB1327">
              <w:t>ч</w:t>
            </w:r>
            <w:r w:rsidRPr="00CB1327">
              <w:rPr>
                <w:lang w:val="en-US"/>
              </w:rPr>
              <w:t xml:space="preserve">. 37 </w:t>
            </w:r>
            <w:r w:rsidRPr="00CB1327">
              <w:t>мин</w:t>
            </w:r>
            <w:r w:rsidRPr="00CB1327">
              <w:rPr>
                <w:lang w:val="en-US"/>
              </w:rPr>
              <w:t xml:space="preserve">. 48 </w:t>
            </w:r>
            <w:r w:rsidRPr="00CB1327">
              <w:t>сек</w:t>
            </w:r>
            <w:r w:rsidRPr="00CB1327">
              <w:rPr>
                <w:lang w:val="en-US"/>
              </w:rPr>
              <w:t>.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CB1327">
              <w:rPr>
                <w:lang w:val="en-US"/>
              </w:rPr>
              <w:t>9.4x</w:t>
            </w:r>
          </w:p>
        </w:tc>
      </w:tr>
      <w:tr w:rsidR="00CF372C" w:rsidRPr="00FB7ABB" w:rsidTr="00CF372C">
        <w:tc>
          <w:tcPr>
            <w:tcW w:w="3816" w:type="dxa"/>
            <w:shd w:val="clear" w:color="auto" w:fill="C6D9F1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proofErr w:type="spellStart"/>
            <w:r w:rsidRPr="00CB1327">
              <w:rPr>
                <w:b/>
                <w:bCs/>
                <w:lang w:val="en-US"/>
              </w:rPr>
              <w:t>Nvidia</w:t>
            </w:r>
            <w:proofErr w:type="spellEnd"/>
            <w:r w:rsidRPr="00CB1327">
              <w:rPr>
                <w:b/>
                <w:bCs/>
                <w:lang w:val="en-US"/>
              </w:rPr>
              <w:t xml:space="preserve"> Tesla S2050 (</w:t>
            </w:r>
            <w:r w:rsidRPr="00CB1327">
              <w:rPr>
                <w:b/>
                <w:bCs/>
                <w:lang w:val="en-GB"/>
              </w:rPr>
              <w:t>CUDA</w:t>
            </w:r>
            <w:r w:rsidRPr="00CB1327">
              <w:rPr>
                <w:b/>
                <w:bCs/>
                <w:lang w:val="en-US"/>
              </w:rPr>
              <w:t xml:space="preserve"> </w:t>
            </w:r>
            <w:r w:rsidRPr="00CB1327">
              <w:rPr>
                <w:b/>
                <w:bCs/>
                <w:lang w:val="en-GB"/>
              </w:rPr>
              <w:t>C</w:t>
            </w:r>
            <w:r w:rsidRPr="00CB1327">
              <w:rPr>
                <w:b/>
                <w:bCs/>
                <w:lang w:val="en-US"/>
              </w:rPr>
              <w:t>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F372C" w:rsidRPr="00CB1327" w:rsidRDefault="00CF372C" w:rsidP="00CF372C">
            <w:pPr>
              <w:spacing w:after="0" w:line="240" w:lineRule="auto"/>
              <w:jc w:val="both"/>
            </w:pPr>
            <w:r w:rsidRPr="00CB1327">
              <w:rPr>
                <w:lang w:val="en-US"/>
              </w:rPr>
              <w:t xml:space="preserve">00 </w:t>
            </w:r>
            <w:r w:rsidRPr="00CB1327">
              <w:t xml:space="preserve">ч. </w:t>
            </w:r>
            <w:r w:rsidRPr="00CB1327">
              <w:rPr>
                <w:lang w:val="en-US"/>
              </w:rPr>
              <w:t>46</w:t>
            </w:r>
            <w:r w:rsidRPr="00CB1327">
              <w:t xml:space="preserve"> мин. 35 сек.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F372C" w:rsidRPr="00CB1327" w:rsidRDefault="00CF372C" w:rsidP="00CF372C">
            <w:pPr>
              <w:spacing w:after="0" w:line="240" w:lineRule="auto"/>
              <w:ind w:firstLine="567"/>
              <w:jc w:val="both"/>
            </w:pPr>
            <w:r w:rsidRPr="00CB1327">
              <w:t>45х</w:t>
            </w:r>
          </w:p>
        </w:tc>
      </w:tr>
    </w:tbl>
    <w:p w:rsidR="00CF372C" w:rsidRDefault="00CF372C" w:rsidP="00CF372C">
      <w:pPr>
        <w:spacing w:after="0" w:line="240" w:lineRule="auto"/>
        <w:ind w:firstLine="567"/>
        <w:jc w:val="both"/>
        <w:rPr>
          <w:sz w:val="20"/>
        </w:rPr>
      </w:pPr>
      <w:r w:rsidRPr="00CF372C">
        <w:rPr>
          <w:sz w:val="20"/>
        </w:rPr>
        <w:t xml:space="preserve">Таблица 1. Результаты решения нестационарного процесса сопряженного теплообмена между горным массивом и рудничным воздухом. </w:t>
      </w:r>
    </w:p>
    <w:p w:rsidR="00CF372C" w:rsidRDefault="00CF372C" w:rsidP="00CF372C">
      <w:pPr>
        <w:spacing w:after="0" w:line="240" w:lineRule="auto"/>
        <w:ind w:firstLine="567"/>
        <w:jc w:val="both"/>
        <w:rPr>
          <w:sz w:val="20"/>
        </w:rPr>
      </w:pPr>
    </w:p>
    <w:p w:rsidR="00CF372C" w:rsidRPr="00CF372C" w:rsidRDefault="00CF372C" w:rsidP="00CF372C">
      <w:pPr>
        <w:spacing w:after="0" w:line="240" w:lineRule="auto"/>
        <w:ind w:firstLine="284"/>
        <w:jc w:val="both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400675" cy="3171825"/>
            <wp:effectExtent l="19050" t="0" r="9525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2"/>
              </a:graphicData>
            </a:graphic>
          </wp:inline>
        </w:drawing>
      </w:r>
    </w:p>
    <w:p w:rsidR="00CF372C" w:rsidRPr="001745EC" w:rsidRDefault="00CF372C" w:rsidP="00CF372C">
      <w:pPr>
        <w:spacing w:after="0" w:line="240" w:lineRule="auto"/>
        <w:ind w:firstLine="567"/>
        <w:jc w:val="both"/>
      </w:pPr>
    </w:p>
    <w:p w:rsidR="00CF372C" w:rsidRDefault="00CF372C" w:rsidP="00CF372C">
      <w:pPr>
        <w:spacing w:after="0" w:line="240" w:lineRule="auto"/>
        <w:ind w:firstLine="567"/>
        <w:jc w:val="both"/>
        <w:rPr>
          <w:sz w:val="20"/>
        </w:rPr>
      </w:pPr>
      <w:r w:rsidRPr="00CF372C">
        <w:rPr>
          <w:sz w:val="20"/>
        </w:rPr>
        <w:t xml:space="preserve">Диаграмма 1. Сравнение времени решения задачи на </w:t>
      </w:r>
      <w:r w:rsidRPr="00CF372C">
        <w:rPr>
          <w:sz w:val="20"/>
          <w:lang w:val="en-GB"/>
        </w:rPr>
        <w:t>CPU</w:t>
      </w:r>
      <w:r w:rsidRPr="00CF372C">
        <w:rPr>
          <w:sz w:val="20"/>
        </w:rPr>
        <w:t xml:space="preserve">, </w:t>
      </w:r>
      <w:r w:rsidRPr="00CF372C">
        <w:rPr>
          <w:sz w:val="20"/>
          <w:lang w:val="en-GB"/>
        </w:rPr>
        <w:t>GPU</w:t>
      </w:r>
    </w:p>
    <w:p w:rsidR="00CF372C" w:rsidRDefault="00CF372C" w:rsidP="00CF372C">
      <w:pPr>
        <w:spacing w:after="0" w:line="240" w:lineRule="auto"/>
        <w:ind w:firstLine="567"/>
        <w:jc w:val="both"/>
        <w:rPr>
          <w:sz w:val="20"/>
        </w:rPr>
      </w:pPr>
    </w:p>
    <w:p w:rsidR="00CF372C" w:rsidRDefault="00CF372C" w:rsidP="00CF372C">
      <w:pPr>
        <w:spacing w:after="0" w:line="240" w:lineRule="auto"/>
        <w:ind w:firstLine="567"/>
        <w:jc w:val="both"/>
      </w:pPr>
    </w:p>
    <w:p w:rsidR="00CF372C" w:rsidRDefault="00CF372C" w:rsidP="00CF372C">
      <w:pPr>
        <w:spacing w:after="0" w:line="240" w:lineRule="auto"/>
        <w:ind w:firstLine="567"/>
        <w:jc w:val="both"/>
      </w:pPr>
      <w:r>
        <w:t>Проведены многочисленные расчеты с различными параметрами.</w:t>
      </w:r>
    </w:p>
    <w:p w:rsidR="00CF372C" w:rsidRDefault="00CF372C" w:rsidP="00CF372C">
      <w:pPr>
        <w:spacing w:after="0" w:line="240" w:lineRule="auto"/>
        <w:ind w:firstLine="567"/>
        <w:jc w:val="both"/>
        <w:rPr>
          <w:b/>
          <w:sz w:val="32"/>
        </w:rPr>
      </w:pPr>
      <w:r>
        <w:t xml:space="preserve">Для примера, приведем результаты расчета программы на сетке 1024 × 1025 в области </w:t>
      </w:r>
      <w:r w:rsidRPr="00523CC8">
        <w:t xml:space="preserve">[0, 100] </w:t>
      </w:r>
      <w:r>
        <w:t>×</w:t>
      </w:r>
      <w:r w:rsidRPr="00523CC8">
        <w:t xml:space="preserve"> [0, </w:t>
      </w:r>
      <w:r>
        <w:t>8</w:t>
      </w:r>
      <w:r w:rsidRPr="00523CC8">
        <w:t>]</w:t>
      </w:r>
      <w:r>
        <w:rPr>
          <w:b/>
          <w:sz w:val="32"/>
        </w:rPr>
        <w:t>.</w:t>
      </w:r>
    </w:p>
    <w:p w:rsidR="00CF372C" w:rsidRDefault="00CF372C" w:rsidP="00CF372C">
      <w:pPr>
        <w:spacing w:after="0" w:line="240" w:lineRule="auto"/>
        <w:ind w:firstLine="567"/>
        <w:jc w:val="both"/>
        <w:rPr>
          <w:b/>
          <w:sz w:val="32"/>
        </w:rPr>
      </w:pPr>
    </w:p>
    <w:p w:rsidR="00CF372C" w:rsidRDefault="00CF372C" w:rsidP="00CF372C">
      <w:pPr>
        <w:spacing w:after="0" w:line="240" w:lineRule="auto"/>
        <w:ind w:firstLine="567"/>
        <w:jc w:val="both"/>
        <w:rPr>
          <w:b/>
          <w:sz w:val="32"/>
        </w:rPr>
      </w:pPr>
    </w:p>
    <w:p w:rsidR="00CF372C" w:rsidRDefault="00CF372C" w:rsidP="00CF372C">
      <w:pPr>
        <w:spacing w:after="0" w:line="240" w:lineRule="auto"/>
        <w:ind w:firstLine="567"/>
        <w:jc w:val="both"/>
        <w:rPr>
          <w:b/>
          <w:sz w:val="32"/>
        </w:rPr>
      </w:pPr>
    </w:p>
    <w:p w:rsidR="00CF372C" w:rsidRDefault="00CF372C" w:rsidP="00CF372C">
      <w:pPr>
        <w:spacing w:after="0" w:line="240" w:lineRule="auto"/>
        <w:ind w:firstLine="567"/>
        <w:jc w:val="both"/>
      </w:pPr>
    </w:p>
    <w:p w:rsidR="00CF372C" w:rsidRDefault="00CF372C" w:rsidP="00CF372C">
      <w:pPr>
        <w:spacing w:after="0" w:line="240" w:lineRule="auto"/>
        <w:ind w:firstLine="567"/>
        <w:jc w:val="both"/>
      </w:pPr>
      <w:r>
        <w:lastRenderedPageBreak/>
        <w:t xml:space="preserve">Прошло времени: </w:t>
      </w:r>
    </w:p>
    <w:p w:rsidR="00CF372C" w:rsidRPr="00935CC5" w:rsidRDefault="00CF372C" w:rsidP="00CF372C">
      <w:pPr>
        <w:spacing w:after="0" w:line="240" w:lineRule="auto"/>
        <w:ind w:firstLine="567"/>
        <w:jc w:val="both"/>
        <w:rPr>
          <w:i/>
        </w:rPr>
      </w:pPr>
      <w:r w:rsidRPr="00935CC5">
        <w:rPr>
          <w:i/>
        </w:rPr>
        <w:t>56 минут</w:t>
      </w:r>
      <w:r>
        <w:rPr>
          <w:i/>
        </w:rPr>
        <w:t>:</w:t>
      </w:r>
      <w:r w:rsidRPr="00935CC5">
        <w:rPr>
          <w:i/>
        </w:rPr>
        <w:tab/>
      </w:r>
      <w:r w:rsidRPr="00935CC5">
        <w:rPr>
          <w:i/>
        </w:rPr>
        <w:tab/>
      </w:r>
      <w:r w:rsidRPr="00935CC5">
        <w:rPr>
          <w:i/>
        </w:rPr>
        <w:tab/>
      </w:r>
      <w:r w:rsidRPr="00935CC5">
        <w:rPr>
          <w:i/>
        </w:rPr>
        <w:tab/>
      </w:r>
      <w:r w:rsidRPr="00935CC5">
        <w:rPr>
          <w:i/>
        </w:rPr>
        <w:tab/>
      </w:r>
      <w:r>
        <w:rPr>
          <w:i/>
        </w:rPr>
        <w:tab/>
      </w:r>
      <w:r w:rsidRPr="00935CC5">
        <w:rPr>
          <w:i/>
        </w:rPr>
        <w:t>2 часа 57 минут</w:t>
      </w:r>
      <w:r>
        <w:rPr>
          <w:i/>
        </w:rPr>
        <w:t>:</w:t>
      </w:r>
    </w:p>
    <w:p w:rsidR="00CF372C" w:rsidRDefault="00CF372C" w:rsidP="00CF372C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1905</wp:posOffset>
            </wp:positionV>
            <wp:extent cx="2761615" cy="2761615"/>
            <wp:effectExtent l="0" t="0" r="635" b="635"/>
            <wp:wrapSquare wrapText="bothSides"/>
            <wp:docPr id="49" name="Рисунок 4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95575" cy="2695575"/>
            <wp:effectExtent l="0" t="0" r="9525" b="9525"/>
            <wp:docPr id="381" name="Рисунок 38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0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2C" w:rsidRDefault="00CF372C" w:rsidP="00CF372C">
      <w:pPr>
        <w:spacing w:after="0" w:line="240" w:lineRule="auto"/>
        <w:ind w:firstLine="567"/>
        <w:jc w:val="both"/>
      </w:pPr>
    </w:p>
    <w:p w:rsidR="00CF372C" w:rsidRPr="00935CC5" w:rsidRDefault="00CF372C" w:rsidP="00CF372C">
      <w:pPr>
        <w:spacing w:after="0" w:line="240" w:lineRule="auto"/>
        <w:ind w:firstLine="567"/>
        <w:jc w:val="both"/>
        <w:rPr>
          <w:i/>
        </w:rPr>
      </w:pPr>
      <w:r w:rsidRPr="00935CC5">
        <w:rPr>
          <w:i/>
        </w:rPr>
        <w:t>6 часа 51 минута</w:t>
      </w:r>
      <w:r>
        <w:rPr>
          <w:i/>
        </w:rPr>
        <w:t>:</w:t>
      </w:r>
      <w:r w:rsidRPr="00935CC5">
        <w:rPr>
          <w:i/>
        </w:rPr>
        <w:tab/>
      </w:r>
      <w:r w:rsidRPr="00935CC5">
        <w:rPr>
          <w:i/>
        </w:rPr>
        <w:tab/>
      </w:r>
      <w:r w:rsidRPr="00935CC5">
        <w:rPr>
          <w:i/>
        </w:rPr>
        <w:tab/>
      </w:r>
      <w:r>
        <w:rPr>
          <w:i/>
        </w:rPr>
        <w:tab/>
      </w:r>
      <w:r w:rsidRPr="00935CC5">
        <w:rPr>
          <w:i/>
        </w:rPr>
        <w:t>13 часов 37 ми</w:t>
      </w:r>
      <w:r>
        <w:rPr>
          <w:i/>
        </w:rPr>
        <w:t>нут:</w:t>
      </w:r>
    </w:p>
    <w:p w:rsidR="00CF372C" w:rsidRDefault="00CF372C" w:rsidP="00CF372C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14605</wp:posOffset>
            </wp:positionV>
            <wp:extent cx="2686050" cy="2686050"/>
            <wp:effectExtent l="0" t="0" r="0" b="0"/>
            <wp:wrapSquare wrapText="bothSides"/>
            <wp:docPr id="51" name="Рисунок 5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705100" cy="2705100"/>
            <wp:effectExtent l="0" t="0" r="0" b="0"/>
            <wp:docPr id="382" name="Рисунок 38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0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2C" w:rsidRDefault="00CF372C" w:rsidP="00CF372C">
      <w:pPr>
        <w:spacing w:after="0" w:line="240" w:lineRule="auto"/>
        <w:ind w:firstLine="567"/>
        <w:jc w:val="both"/>
      </w:pPr>
    </w:p>
    <w:p w:rsidR="00CF372C" w:rsidRDefault="00CF372C" w:rsidP="00CF372C">
      <w:pPr>
        <w:spacing w:after="0" w:line="240" w:lineRule="auto"/>
        <w:ind w:firstLine="567"/>
        <w:jc w:val="both"/>
      </w:pPr>
      <w:r>
        <w:tab/>
      </w:r>
      <w:r w:rsidRPr="00CF372C">
        <w:rPr>
          <w:sz w:val="20"/>
        </w:rPr>
        <w:t>Рис.5. Распределение температуры в горном массиве.</w:t>
      </w:r>
    </w:p>
    <w:p w:rsidR="00CF372C" w:rsidRPr="00CF372C" w:rsidRDefault="00CF372C" w:rsidP="00CF372C">
      <w:pPr>
        <w:spacing w:after="0" w:line="240" w:lineRule="auto"/>
        <w:ind w:firstLine="567"/>
        <w:jc w:val="both"/>
      </w:pPr>
    </w:p>
    <w:p w:rsidR="00CF372C" w:rsidRDefault="00CF372C" w:rsidP="00CF372C">
      <w:pPr>
        <w:spacing w:after="0" w:line="240" w:lineRule="auto"/>
        <w:ind w:firstLine="567"/>
        <w:jc w:val="both"/>
      </w:pPr>
      <w:r>
        <w:t>Данная</w:t>
      </w:r>
      <w:r w:rsidRPr="00277DA3">
        <w:t xml:space="preserve"> работа  направлена на </w:t>
      </w:r>
      <w:r>
        <w:t>численное моделирование нестаци</w:t>
      </w:r>
      <w:r>
        <w:t>о</w:t>
      </w:r>
      <w:r>
        <w:t>нарного процесса сопряженного теплообмена между горным массивом и рудничным воздухом с использованием высокопроизводительной вычисл</w:t>
      </w:r>
      <w:r>
        <w:t>и</w:t>
      </w:r>
      <w:r>
        <w:t>тельной системы «</w:t>
      </w:r>
      <w:proofErr w:type="spellStart"/>
      <w:r>
        <w:t>ПГУ-Тесла</w:t>
      </w:r>
      <w:proofErr w:type="spellEnd"/>
      <w:r>
        <w:t>»</w:t>
      </w:r>
      <w:r w:rsidR="00C11B59">
        <w:t xml:space="preserve"> (</w:t>
      </w:r>
      <w:r w:rsidR="00C11B59" w:rsidRPr="00C11B59">
        <w:t>Рис. 5</w:t>
      </w:r>
      <w:r w:rsidR="00C11B59">
        <w:t>)</w:t>
      </w:r>
      <w:r>
        <w:t>.</w:t>
      </w:r>
    </w:p>
    <w:p w:rsidR="00CF372C" w:rsidRPr="000A50FC" w:rsidRDefault="00CF372C" w:rsidP="00CF372C">
      <w:pPr>
        <w:spacing w:after="0" w:line="240" w:lineRule="auto"/>
        <w:ind w:firstLine="567"/>
        <w:jc w:val="both"/>
      </w:pPr>
      <w:r>
        <w:t>В процессе решения поставленной задачи была р</w:t>
      </w:r>
      <w:r w:rsidRPr="000A50FC">
        <w:t>еализована программа для моделирования теплопереноса в горном массиве и рудничном воздухе с применением технологии NVIDIA CUDA, а также с использованием дире</w:t>
      </w:r>
      <w:r w:rsidRPr="000A50FC">
        <w:t>к</w:t>
      </w:r>
      <w:r w:rsidRPr="000A50FC">
        <w:t xml:space="preserve">тивы </w:t>
      </w:r>
      <w:proofErr w:type="spellStart"/>
      <w:r w:rsidRPr="000A50FC">
        <w:t>OpenACC</w:t>
      </w:r>
      <w:proofErr w:type="spellEnd"/>
      <w:r>
        <w:t>.</w:t>
      </w:r>
    </w:p>
    <w:p w:rsidR="00CF372C" w:rsidRDefault="00C11B59" w:rsidP="00CF372C">
      <w:pPr>
        <w:spacing w:after="0" w:line="240" w:lineRule="auto"/>
        <w:ind w:firstLine="567"/>
        <w:jc w:val="both"/>
      </w:pPr>
      <w:r>
        <w:t>Р</w:t>
      </w:r>
      <w:r w:rsidR="00CF372C">
        <w:t>езультаты работы вошли</w:t>
      </w:r>
      <w:r w:rsidR="00CF372C" w:rsidRPr="000A50FC">
        <w:t xml:space="preserve"> в программный комплекс «</w:t>
      </w:r>
      <w:proofErr w:type="spellStart"/>
      <w:r w:rsidR="00CF372C" w:rsidRPr="000A50FC">
        <w:t>Аэросеть</w:t>
      </w:r>
      <w:proofErr w:type="spellEnd"/>
      <w:r w:rsidR="00CF372C" w:rsidRPr="000A50FC">
        <w:t xml:space="preserve">» Горного института </w:t>
      </w:r>
      <w:proofErr w:type="spellStart"/>
      <w:r w:rsidR="00CF372C" w:rsidRPr="000A50FC">
        <w:t>УрО</w:t>
      </w:r>
      <w:proofErr w:type="spellEnd"/>
      <w:r w:rsidR="00CF372C" w:rsidRPr="000A50FC">
        <w:t xml:space="preserve"> РАН</w:t>
      </w:r>
      <w:r w:rsidR="00CF372C">
        <w:t>.</w:t>
      </w:r>
    </w:p>
    <w:p w:rsidR="00C11B59" w:rsidRDefault="00C11B59" w:rsidP="00C11B59">
      <w:pPr>
        <w:spacing w:after="0" w:line="240" w:lineRule="auto"/>
        <w:ind w:firstLine="567"/>
        <w:jc w:val="center"/>
      </w:pPr>
    </w:p>
    <w:p w:rsidR="00C11B59" w:rsidRDefault="00C11B59" w:rsidP="00C11B59">
      <w:pPr>
        <w:spacing w:after="0" w:line="240" w:lineRule="auto"/>
        <w:ind w:firstLine="567"/>
        <w:jc w:val="center"/>
      </w:pPr>
    </w:p>
    <w:p w:rsidR="00C11B59" w:rsidRDefault="00C11B59" w:rsidP="00C11B59">
      <w:pPr>
        <w:spacing w:after="0" w:line="240" w:lineRule="auto"/>
        <w:ind w:firstLine="567"/>
        <w:jc w:val="center"/>
      </w:pPr>
      <w:r w:rsidRPr="002D1B6E">
        <w:lastRenderedPageBreak/>
        <w:t>Список литературы</w:t>
      </w:r>
    </w:p>
    <w:p w:rsidR="00C11B59" w:rsidRDefault="00C11B59" w:rsidP="00C11B59">
      <w:pPr>
        <w:spacing w:after="0" w:line="240" w:lineRule="auto"/>
        <w:ind w:firstLine="567"/>
      </w:pPr>
    </w:p>
    <w:p w:rsidR="00C11B59" w:rsidRDefault="00C11B59" w:rsidP="00C11B59">
      <w:pPr>
        <w:pStyle w:val="a6"/>
        <w:numPr>
          <w:ilvl w:val="0"/>
          <w:numId w:val="2"/>
        </w:numPr>
        <w:spacing w:after="0" w:line="240" w:lineRule="auto"/>
      </w:pPr>
      <w:r w:rsidRPr="002D1B6E">
        <w:t xml:space="preserve">Исаченко В. П., Осипова В. А., </w:t>
      </w:r>
      <w:proofErr w:type="spellStart"/>
      <w:r w:rsidRPr="002D1B6E">
        <w:t>Сукомел</w:t>
      </w:r>
      <w:proofErr w:type="spellEnd"/>
      <w:r w:rsidRPr="002D1B6E">
        <w:t xml:space="preserve"> А. С. Теплопередача. – М.: Энергия, 1975.</w:t>
      </w:r>
    </w:p>
    <w:p w:rsidR="00C11B59" w:rsidRPr="002D1B6E" w:rsidRDefault="00C11B59" w:rsidP="00C11B59">
      <w:pPr>
        <w:pStyle w:val="a6"/>
        <w:numPr>
          <w:ilvl w:val="0"/>
          <w:numId w:val="2"/>
        </w:numPr>
        <w:spacing w:after="0" w:line="240" w:lineRule="auto"/>
      </w:pPr>
      <w:proofErr w:type="spellStart"/>
      <w:r w:rsidRPr="002D1B6E">
        <w:t>Теплотехника</w:t>
      </w:r>
      <w:proofErr w:type="gramStart"/>
      <w:r w:rsidRPr="002D1B6E">
        <w:t>:У</w:t>
      </w:r>
      <w:proofErr w:type="gramEnd"/>
      <w:r w:rsidRPr="002D1B6E">
        <w:t>чебник</w:t>
      </w:r>
      <w:proofErr w:type="spellEnd"/>
      <w:r w:rsidRPr="002D1B6E">
        <w:t xml:space="preserve"> для вузов/ </w:t>
      </w:r>
      <w:proofErr w:type="spellStart"/>
      <w:r w:rsidRPr="002D1B6E">
        <w:t>В.Н.Луканин</w:t>
      </w:r>
      <w:proofErr w:type="spellEnd"/>
      <w:r w:rsidRPr="002D1B6E">
        <w:t xml:space="preserve">, М.Г.Шатров, </w:t>
      </w:r>
      <w:proofErr w:type="spellStart"/>
      <w:r w:rsidRPr="002D1B6E">
        <w:t>Г.М.Камфер</w:t>
      </w:r>
      <w:proofErr w:type="spellEnd"/>
      <w:r w:rsidRPr="002D1B6E">
        <w:t xml:space="preserve"> и др.; Под ред. </w:t>
      </w:r>
      <w:proofErr w:type="spellStart"/>
      <w:r w:rsidRPr="002D1B6E">
        <w:t>В.Н.Луканина</w:t>
      </w:r>
      <w:proofErr w:type="spellEnd"/>
      <w:r w:rsidRPr="002D1B6E">
        <w:t xml:space="preserve"> – М.: Высшая школа,2000.</w:t>
      </w:r>
    </w:p>
    <w:p w:rsidR="00C11B59" w:rsidRPr="002D1B6E" w:rsidRDefault="00C11B59" w:rsidP="00C11B59">
      <w:pPr>
        <w:pStyle w:val="a6"/>
        <w:numPr>
          <w:ilvl w:val="0"/>
          <w:numId w:val="2"/>
        </w:numPr>
        <w:spacing w:after="0" w:line="240" w:lineRule="auto"/>
      </w:pPr>
      <w:r w:rsidRPr="002D1B6E">
        <w:t>Юдаев Б. Н. Теплопередача. Учебник для вузов. – М.: Высшая школа, 1973.</w:t>
      </w:r>
    </w:p>
    <w:p w:rsidR="00C11B59" w:rsidRPr="002D1B6E" w:rsidRDefault="00C11B59" w:rsidP="00C11B59">
      <w:pPr>
        <w:pStyle w:val="a6"/>
        <w:numPr>
          <w:ilvl w:val="0"/>
          <w:numId w:val="2"/>
        </w:numPr>
        <w:spacing w:after="0" w:line="240" w:lineRule="auto"/>
      </w:pPr>
      <w:r w:rsidRPr="002D1B6E">
        <w:t xml:space="preserve">Михеев М. А. Основы теплопередачи. М.: </w:t>
      </w:r>
      <w:proofErr w:type="spellStart"/>
      <w:r w:rsidRPr="002D1B6E">
        <w:t>Госэнергоиздат</w:t>
      </w:r>
      <w:proofErr w:type="spellEnd"/>
      <w:r w:rsidRPr="002D1B6E">
        <w:t>, 1956.</w:t>
      </w:r>
    </w:p>
    <w:p w:rsidR="00C11B59" w:rsidRPr="002D1B6E" w:rsidRDefault="00C11B59" w:rsidP="00C11B59">
      <w:pPr>
        <w:pStyle w:val="a6"/>
        <w:numPr>
          <w:ilvl w:val="0"/>
          <w:numId w:val="2"/>
        </w:numPr>
        <w:spacing w:after="0" w:line="240" w:lineRule="auto"/>
      </w:pPr>
      <w:r w:rsidRPr="002D1B6E">
        <w:t xml:space="preserve">Мак-Адамс В. Ч. Теплопередача. </w:t>
      </w:r>
      <w:proofErr w:type="spellStart"/>
      <w:r w:rsidRPr="002D1B6E">
        <w:t>М.:Металлургиздат</w:t>
      </w:r>
      <w:proofErr w:type="spellEnd"/>
      <w:r w:rsidRPr="002D1B6E">
        <w:t>, 1961.</w:t>
      </w:r>
    </w:p>
    <w:p w:rsidR="00C11B59" w:rsidRPr="002D1B6E" w:rsidRDefault="00C11B59" w:rsidP="00C11B59">
      <w:pPr>
        <w:pStyle w:val="a6"/>
        <w:numPr>
          <w:ilvl w:val="0"/>
          <w:numId w:val="2"/>
        </w:numPr>
        <w:spacing w:after="0" w:line="240" w:lineRule="auto"/>
      </w:pPr>
      <w:r w:rsidRPr="002D1B6E">
        <w:t>Арнольд Л. В., Михайловский</w:t>
      </w:r>
      <w:r>
        <w:t xml:space="preserve"> Г. А., Селиверстов В. М. Техни</w:t>
      </w:r>
      <w:r w:rsidRPr="002D1B6E">
        <w:t xml:space="preserve">ческая термодинамика и теплопередача. М.: </w:t>
      </w:r>
      <w:proofErr w:type="spellStart"/>
      <w:r w:rsidRPr="002D1B6E">
        <w:t>Высш.шк</w:t>
      </w:r>
      <w:proofErr w:type="spellEnd"/>
      <w:r w:rsidRPr="002D1B6E">
        <w:t>., 1979.</w:t>
      </w:r>
    </w:p>
    <w:p w:rsidR="00CF372C" w:rsidRDefault="00CF372C" w:rsidP="00CF372C">
      <w:pPr>
        <w:spacing w:after="0" w:line="240" w:lineRule="auto"/>
        <w:ind w:firstLine="567"/>
        <w:jc w:val="both"/>
        <w:rPr>
          <w:lang w:eastAsia="ru-RU"/>
        </w:rPr>
      </w:pPr>
    </w:p>
    <w:p w:rsidR="00CF372C" w:rsidRPr="00CF372C" w:rsidRDefault="00CF372C" w:rsidP="00CF372C">
      <w:pPr>
        <w:spacing w:after="0" w:line="240" w:lineRule="auto"/>
        <w:ind w:firstLine="567"/>
        <w:jc w:val="both"/>
        <w:rPr>
          <w:lang w:eastAsia="ru-RU"/>
        </w:rPr>
      </w:pPr>
    </w:p>
    <w:sectPr w:rsidR="00CF372C" w:rsidRPr="00CF372C" w:rsidSect="00B832E3">
      <w:pgSz w:w="11906" w:h="16838"/>
      <w:pgMar w:top="1418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E5B"/>
    <w:multiLevelType w:val="hybridMultilevel"/>
    <w:tmpl w:val="BC6639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A2499"/>
    <w:multiLevelType w:val="hybridMultilevel"/>
    <w:tmpl w:val="842E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E3"/>
    <w:rsid w:val="0089186C"/>
    <w:rsid w:val="00A81644"/>
    <w:rsid w:val="00B832E3"/>
    <w:rsid w:val="00C11B59"/>
    <w:rsid w:val="00C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11B59"/>
    <w:pPr>
      <w:spacing w:before="100" w:beforeAutospacing="1" w:after="100" w:afterAutospacing="1"/>
    </w:pPr>
    <w:rPr>
      <w:rFonts w:ascii="Century Schoolbook" w:eastAsia="Times New Roman" w:hAnsi="Century Schoolbook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C1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jpeg"/><Relationship Id="rId95" Type="http://schemas.openxmlformats.org/officeDocument/2006/relationships/image" Target="media/image47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7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6.wmf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0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image" Target="media/image53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2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65" Type="http://schemas.openxmlformats.org/officeDocument/2006/relationships/oleObject" Target="embeddings/oleObject13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7.wmf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6.jpeg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30.wmf"/><Relationship Id="rId82" Type="http://schemas.openxmlformats.org/officeDocument/2006/relationships/image" Target="media/image40.gi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9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0.wmf"/><Relationship Id="rId14" Type="http://schemas.openxmlformats.org/officeDocument/2006/relationships/image" Target="media/image6.gi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6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5.wmf"/><Relationship Id="rId277" Type="http://schemas.openxmlformats.org/officeDocument/2006/relationships/fontTable" Target="fontTable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72" Type="http://schemas.openxmlformats.org/officeDocument/2006/relationships/chart" Target="charts/chart2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78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3.wmf"/><Relationship Id="rId273" Type="http://schemas.openxmlformats.org/officeDocument/2006/relationships/image" Target="media/image133.jpeg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chart" Target="charts/chart1.xml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4.jpeg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9.wmf"/><Relationship Id="rId17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image" Target="media/image70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275" Type="http://schemas.openxmlformats.org/officeDocument/2006/relationships/image" Target="media/image135.jpeg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6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0;&#1086;&#1088;&#1077;&#1085;&#1100;\_RESEARCH\&#1052;&#1053;&#1057;&#1050;_\1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\Desktop\8&#1075;\8_&#1089;&#1077;&#1084;&#1077;&#1089;&#1090;&#1088;\Chapter_2\_&#1048;&#1070;&#1053;&#1068;\&#1043;&#1088;&#1072;&#1092;&#1080;&#1082;_2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1"/>
          <c:order val="0"/>
          <c:tx>
            <c:v>Начальный момент времени</c:v>
          </c:tx>
          <c:spPr>
            <a:ln cmpd="dbl">
              <a:prstDash val="sysDot"/>
            </a:ln>
          </c:spPr>
          <c:marker>
            <c:symbol val="none"/>
          </c:marker>
          <c:xVal>
            <c:numRef>
              <c:f>Лист5!$F$2:$F$113</c:f>
              <c:numCache>
                <c:formatCode>General</c:formatCode>
                <c:ptCount val="112"/>
                <c:pt idx="0">
                  <c:v>5.0999999999999996</c:v>
                </c:pt>
                <c:pt idx="1">
                  <c:v>5.0999999999999996</c:v>
                </c:pt>
                <c:pt idx="2">
                  <c:v>5.0999999999999996</c:v>
                </c:pt>
                <c:pt idx="3">
                  <c:v>5.0999999999999996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5.0999999999999996</c:v>
                </c:pt>
                <c:pt idx="10">
                  <c:v>5.0999999999999996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6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6</c:v>
                </c:pt>
                <c:pt idx="49">
                  <c:v>6</c:v>
                </c:pt>
                <c:pt idx="50">
                  <c:v>6</c:v>
                </c:pt>
                <c:pt idx="51">
                  <c:v>6</c:v>
                </c:pt>
                <c:pt idx="52">
                  <c:v>6</c:v>
                </c:pt>
                <c:pt idx="53">
                  <c:v>6</c:v>
                </c:pt>
                <c:pt idx="54">
                  <c:v>6</c:v>
                </c:pt>
                <c:pt idx="55">
                  <c:v>6</c:v>
                </c:pt>
                <c:pt idx="56">
                  <c:v>6</c:v>
                </c:pt>
                <c:pt idx="57">
                  <c:v>6</c:v>
                </c:pt>
                <c:pt idx="58">
                  <c:v>6</c:v>
                </c:pt>
                <c:pt idx="59">
                  <c:v>6</c:v>
                </c:pt>
                <c:pt idx="60">
                  <c:v>6</c:v>
                </c:pt>
                <c:pt idx="61">
                  <c:v>6</c:v>
                </c:pt>
                <c:pt idx="62">
                  <c:v>6</c:v>
                </c:pt>
                <c:pt idx="63">
                  <c:v>6</c:v>
                </c:pt>
                <c:pt idx="64">
                  <c:v>6</c:v>
                </c:pt>
                <c:pt idx="65">
                  <c:v>6</c:v>
                </c:pt>
                <c:pt idx="66">
                  <c:v>6</c:v>
                </c:pt>
                <c:pt idx="67">
                  <c:v>6</c:v>
                </c:pt>
                <c:pt idx="68">
                  <c:v>6</c:v>
                </c:pt>
                <c:pt idx="69">
                  <c:v>6</c:v>
                </c:pt>
                <c:pt idx="70">
                  <c:v>6</c:v>
                </c:pt>
                <c:pt idx="71">
                  <c:v>6</c:v>
                </c:pt>
                <c:pt idx="72">
                  <c:v>6</c:v>
                </c:pt>
                <c:pt idx="73">
                  <c:v>6</c:v>
                </c:pt>
                <c:pt idx="74">
                  <c:v>6</c:v>
                </c:pt>
                <c:pt idx="75">
                  <c:v>6</c:v>
                </c:pt>
                <c:pt idx="76">
                  <c:v>6</c:v>
                </c:pt>
                <c:pt idx="77">
                  <c:v>6</c:v>
                </c:pt>
                <c:pt idx="78">
                  <c:v>6</c:v>
                </c:pt>
                <c:pt idx="79">
                  <c:v>6</c:v>
                </c:pt>
                <c:pt idx="80">
                  <c:v>6</c:v>
                </c:pt>
                <c:pt idx="81">
                  <c:v>6</c:v>
                </c:pt>
                <c:pt idx="82">
                  <c:v>6</c:v>
                </c:pt>
                <c:pt idx="83">
                  <c:v>6</c:v>
                </c:pt>
                <c:pt idx="84">
                  <c:v>6</c:v>
                </c:pt>
                <c:pt idx="85">
                  <c:v>6</c:v>
                </c:pt>
                <c:pt idx="86">
                  <c:v>6</c:v>
                </c:pt>
                <c:pt idx="87">
                  <c:v>6</c:v>
                </c:pt>
                <c:pt idx="88">
                  <c:v>6</c:v>
                </c:pt>
                <c:pt idx="89">
                  <c:v>6</c:v>
                </c:pt>
                <c:pt idx="90">
                  <c:v>6</c:v>
                </c:pt>
                <c:pt idx="91">
                  <c:v>6</c:v>
                </c:pt>
                <c:pt idx="92">
                  <c:v>6</c:v>
                </c:pt>
                <c:pt idx="93">
                  <c:v>6</c:v>
                </c:pt>
                <c:pt idx="94">
                  <c:v>6</c:v>
                </c:pt>
                <c:pt idx="95">
                  <c:v>6</c:v>
                </c:pt>
                <c:pt idx="96">
                  <c:v>6</c:v>
                </c:pt>
                <c:pt idx="97">
                  <c:v>6</c:v>
                </c:pt>
                <c:pt idx="98">
                  <c:v>6</c:v>
                </c:pt>
                <c:pt idx="99">
                  <c:v>6</c:v>
                </c:pt>
                <c:pt idx="100">
                  <c:v>6</c:v>
                </c:pt>
                <c:pt idx="101">
                  <c:v>6</c:v>
                </c:pt>
                <c:pt idx="102">
                  <c:v>6</c:v>
                </c:pt>
                <c:pt idx="103">
                  <c:v>6</c:v>
                </c:pt>
                <c:pt idx="104">
                  <c:v>6</c:v>
                </c:pt>
                <c:pt idx="105">
                  <c:v>6</c:v>
                </c:pt>
                <c:pt idx="106">
                  <c:v>6</c:v>
                </c:pt>
                <c:pt idx="107">
                  <c:v>6</c:v>
                </c:pt>
                <c:pt idx="108">
                  <c:v>6</c:v>
                </c:pt>
                <c:pt idx="109">
                  <c:v>6</c:v>
                </c:pt>
                <c:pt idx="110">
                  <c:v>6</c:v>
                </c:pt>
                <c:pt idx="111">
                  <c:v>6</c:v>
                </c:pt>
              </c:numCache>
            </c:numRef>
          </c:xVal>
          <c:yVal>
            <c:numRef>
              <c:f>Лист5!$E$2:$E$113</c:f>
              <c:numCache>
                <c:formatCode>General</c:formatCode>
                <c:ptCount val="1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1.9400000000000008</c:v>
                </c:pt>
                <c:pt idx="11">
                  <c:v>2</c:v>
                </c:pt>
                <c:pt idx="12">
                  <c:v>2.06</c:v>
                </c:pt>
                <c:pt idx="13">
                  <c:v>2.12</c:v>
                </c:pt>
                <c:pt idx="14">
                  <c:v>2.1800000000000002</c:v>
                </c:pt>
                <c:pt idx="15">
                  <c:v>2.2400000000000002</c:v>
                </c:pt>
                <c:pt idx="16">
                  <c:v>2.2999999999999998</c:v>
                </c:pt>
                <c:pt idx="17">
                  <c:v>2.36</c:v>
                </c:pt>
                <c:pt idx="18">
                  <c:v>2.42</c:v>
                </c:pt>
                <c:pt idx="19">
                  <c:v>2.48</c:v>
                </c:pt>
                <c:pt idx="20">
                  <c:v>2.54</c:v>
                </c:pt>
                <c:pt idx="21">
                  <c:v>2.6</c:v>
                </c:pt>
                <c:pt idx="22">
                  <c:v>2.66</c:v>
                </c:pt>
                <c:pt idx="23">
                  <c:v>2.72</c:v>
                </c:pt>
                <c:pt idx="24">
                  <c:v>2.7800000000000002</c:v>
                </c:pt>
                <c:pt idx="25">
                  <c:v>2.84</c:v>
                </c:pt>
                <c:pt idx="26">
                  <c:v>2.9</c:v>
                </c:pt>
                <c:pt idx="27">
                  <c:v>2.96</c:v>
                </c:pt>
                <c:pt idx="28">
                  <c:v>3.02</c:v>
                </c:pt>
                <c:pt idx="29">
                  <c:v>3.08</c:v>
                </c:pt>
                <c:pt idx="30">
                  <c:v>3.14</c:v>
                </c:pt>
                <c:pt idx="31">
                  <c:v>3.2</c:v>
                </c:pt>
                <c:pt idx="32">
                  <c:v>3.2600000000000002</c:v>
                </c:pt>
                <c:pt idx="33">
                  <c:v>3.32</c:v>
                </c:pt>
                <c:pt idx="34">
                  <c:v>3.38</c:v>
                </c:pt>
                <c:pt idx="35">
                  <c:v>3.44</c:v>
                </c:pt>
                <c:pt idx="36">
                  <c:v>3.5</c:v>
                </c:pt>
                <c:pt idx="37">
                  <c:v>3.56</c:v>
                </c:pt>
                <c:pt idx="38">
                  <c:v>3.62</c:v>
                </c:pt>
                <c:pt idx="39">
                  <c:v>3.68</c:v>
                </c:pt>
                <c:pt idx="40">
                  <c:v>3.74</c:v>
                </c:pt>
                <c:pt idx="41">
                  <c:v>3.8</c:v>
                </c:pt>
                <c:pt idx="42">
                  <c:v>3.86</c:v>
                </c:pt>
                <c:pt idx="43">
                  <c:v>3.92</c:v>
                </c:pt>
                <c:pt idx="44">
                  <c:v>3.98</c:v>
                </c:pt>
                <c:pt idx="45">
                  <c:v>4.04</c:v>
                </c:pt>
                <c:pt idx="46">
                  <c:v>4.0999999999999996</c:v>
                </c:pt>
                <c:pt idx="47">
                  <c:v>4.1599999999999975</c:v>
                </c:pt>
                <c:pt idx="48">
                  <c:v>4.22</c:v>
                </c:pt>
                <c:pt idx="49">
                  <c:v>4.28</c:v>
                </c:pt>
                <c:pt idx="50">
                  <c:v>4.34</c:v>
                </c:pt>
                <c:pt idx="51">
                  <c:v>4.4000000000000004</c:v>
                </c:pt>
                <c:pt idx="52">
                  <c:v>4.46</c:v>
                </c:pt>
                <c:pt idx="53">
                  <c:v>4.5199999999999996</c:v>
                </c:pt>
                <c:pt idx="54">
                  <c:v>4.58</c:v>
                </c:pt>
                <c:pt idx="55">
                  <c:v>4.6399999999999997</c:v>
                </c:pt>
                <c:pt idx="56">
                  <c:v>4.7</c:v>
                </c:pt>
                <c:pt idx="57">
                  <c:v>4.76</c:v>
                </c:pt>
                <c:pt idx="58">
                  <c:v>4.8199999999999985</c:v>
                </c:pt>
                <c:pt idx="59">
                  <c:v>4.88</c:v>
                </c:pt>
                <c:pt idx="60">
                  <c:v>4.9400000000000004</c:v>
                </c:pt>
                <c:pt idx="61">
                  <c:v>5</c:v>
                </c:pt>
                <c:pt idx="62">
                  <c:v>5.0599999999999996</c:v>
                </c:pt>
                <c:pt idx="63">
                  <c:v>5.1199999999999966</c:v>
                </c:pt>
                <c:pt idx="64">
                  <c:v>5.18</c:v>
                </c:pt>
                <c:pt idx="65">
                  <c:v>5.24</c:v>
                </c:pt>
                <c:pt idx="66">
                  <c:v>5.3</c:v>
                </c:pt>
                <c:pt idx="67">
                  <c:v>5.3599999999999985</c:v>
                </c:pt>
                <c:pt idx="68">
                  <c:v>5.42</c:v>
                </c:pt>
                <c:pt idx="69">
                  <c:v>5.48</c:v>
                </c:pt>
                <c:pt idx="70">
                  <c:v>5.54</c:v>
                </c:pt>
                <c:pt idx="71">
                  <c:v>5.6</c:v>
                </c:pt>
                <c:pt idx="72">
                  <c:v>5.6599999999999975</c:v>
                </c:pt>
                <c:pt idx="73">
                  <c:v>5.72</c:v>
                </c:pt>
                <c:pt idx="74">
                  <c:v>5.78</c:v>
                </c:pt>
                <c:pt idx="75">
                  <c:v>5.84</c:v>
                </c:pt>
                <c:pt idx="76">
                  <c:v>5.9</c:v>
                </c:pt>
                <c:pt idx="77">
                  <c:v>5.96</c:v>
                </c:pt>
                <c:pt idx="78">
                  <c:v>6.02</c:v>
                </c:pt>
                <c:pt idx="79">
                  <c:v>6.08</c:v>
                </c:pt>
                <c:pt idx="80">
                  <c:v>6.14</c:v>
                </c:pt>
                <c:pt idx="81">
                  <c:v>6.2</c:v>
                </c:pt>
                <c:pt idx="82">
                  <c:v>6.26</c:v>
                </c:pt>
                <c:pt idx="83">
                  <c:v>6.3199999999999985</c:v>
                </c:pt>
                <c:pt idx="84">
                  <c:v>6.38</c:v>
                </c:pt>
                <c:pt idx="85">
                  <c:v>6.44</c:v>
                </c:pt>
                <c:pt idx="86">
                  <c:v>6.5</c:v>
                </c:pt>
                <c:pt idx="87">
                  <c:v>6.56</c:v>
                </c:pt>
                <c:pt idx="88">
                  <c:v>6.6199999999999966</c:v>
                </c:pt>
                <c:pt idx="89">
                  <c:v>6.68</c:v>
                </c:pt>
                <c:pt idx="90">
                  <c:v>6.74</c:v>
                </c:pt>
                <c:pt idx="91">
                  <c:v>6.8</c:v>
                </c:pt>
                <c:pt idx="92">
                  <c:v>6.8599999999999985</c:v>
                </c:pt>
                <c:pt idx="93">
                  <c:v>6.92</c:v>
                </c:pt>
                <c:pt idx="94">
                  <c:v>6.98</c:v>
                </c:pt>
                <c:pt idx="95">
                  <c:v>7.04</c:v>
                </c:pt>
                <c:pt idx="96">
                  <c:v>7.1</c:v>
                </c:pt>
                <c:pt idx="97">
                  <c:v>7.1599999999999975</c:v>
                </c:pt>
                <c:pt idx="98">
                  <c:v>7.22</c:v>
                </c:pt>
                <c:pt idx="99">
                  <c:v>7.28</c:v>
                </c:pt>
                <c:pt idx="100">
                  <c:v>7.34</c:v>
                </c:pt>
                <c:pt idx="101">
                  <c:v>7.4</c:v>
                </c:pt>
                <c:pt idx="102">
                  <c:v>7.46</c:v>
                </c:pt>
                <c:pt idx="103">
                  <c:v>7.52</c:v>
                </c:pt>
                <c:pt idx="104">
                  <c:v>7.58</c:v>
                </c:pt>
                <c:pt idx="105">
                  <c:v>7.64</c:v>
                </c:pt>
                <c:pt idx="106">
                  <c:v>7.7</c:v>
                </c:pt>
                <c:pt idx="107">
                  <c:v>7.76</c:v>
                </c:pt>
                <c:pt idx="108">
                  <c:v>7.8199999999999985</c:v>
                </c:pt>
                <c:pt idx="109">
                  <c:v>7.88</c:v>
                </c:pt>
                <c:pt idx="110">
                  <c:v>7.94</c:v>
                </c:pt>
                <c:pt idx="111">
                  <c:v>8</c:v>
                </c:pt>
              </c:numCache>
            </c:numRef>
          </c:yVal>
          <c:smooth val="1"/>
        </c:ser>
        <c:ser>
          <c:idx val="4"/>
          <c:order val="1"/>
          <c:tx>
            <c:v>2 часа</c:v>
          </c:tx>
          <c:marker>
            <c:symbol val="none"/>
          </c:marker>
          <c:xVal>
            <c:numRef>
              <c:f>Лист5!$Z$2:$Z$113</c:f>
              <c:numCache>
                <c:formatCode>General</c:formatCode>
                <c:ptCount val="112"/>
                <c:pt idx="0">
                  <c:v>5.0999999999999996</c:v>
                </c:pt>
                <c:pt idx="1">
                  <c:v>5.0999999999999996</c:v>
                </c:pt>
                <c:pt idx="2">
                  <c:v>5.0999999999999996</c:v>
                </c:pt>
                <c:pt idx="3">
                  <c:v>5.0999999999999996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5.0999999999999996</c:v>
                </c:pt>
                <c:pt idx="10">
                  <c:v>5.0999999999999996</c:v>
                </c:pt>
                <c:pt idx="11">
                  <c:v>5.5274000410535153</c:v>
                </c:pt>
                <c:pt idx="12">
                  <c:v>5.5663684970741301</c:v>
                </c:pt>
                <c:pt idx="13">
                  <c:v>5.6031392432746898</c:v>
                </c:pt>
                <c:pt idx="14">
                  <c:v>5.6377595719118485</c:v>
                </c:pt>
                <c:pt idx="15">
                  <c:v>5.67023142732792</c:v>
                </c:pt>
                <c:pt idx="16">
                  <c:v>5.7006466911713147</c:v>
                </c:pt>
                <c:pt idx="17">
                  <c:v>5.7289898250058755</c:v>
                </c:pt>
                <c:pt idx="18">
                  <c:v>5.7553933214584996</c:v>
                </c:pt>
                <c:pt idx="19">
                  <c:v>5.7798285186050098</c:v>
                </c:pt>
                <c:pt idx="20">
                  <c:v>5.8024621585356799</c:v>
                </c:pt>
                <c:pt idx="21">
                  <c:v>5.8232564706237699</c:v>
                </c:pt>
                <c:pt idx="22">
                  <c:v>5.8424044360574818</c:v>
                </c:pt>
                <c:pt idx="23">
                  <c:v>5.8598627612997998</c:v>
                </c:pt>
                <c:pt idx="24">
                  <c:v>5.8758417837234047</c:v>
                </c:pt>
                <c:pt idx="25">
                  <c:v>5.8902957682776496</c:v>
                </c:pt>
                <c:pt idx="26">
                  <c:v>5.9034434049812878</c:v>
                </c:pt>
                <c:pt idx="27">
                  <c:v>5.9152390433722104</c:v>
                </c:pt>
                <c:pt idx="28">
                  <c:v>5.925901266567732</c:v>
                </c:pt>
                <c:pt idx="29">
                  <c:v>5.93538646089696</c:v>
                </c:pt>
                <c:pt idx="30">
                  <c:v>5.9439057145741145</c:v>
                </c:pt>
                <c:pt idx="31">
                  <c:v>5.9514188440854054</c:v>
                </c:pt>
                <c:pt idx="32">
                  <c:v>5.9581234863349444</c:v>
                </c:pt>
                <c:pt idx="33">
                  <c:v>5.963983767617445</c:v>
                </c:pt>
                <c:pt idx="34">
                  <c:v>5.9691795323777397</c:v>
                </c:pt>
                <c:pt idx="35">
                  <c:v>5.9736796508638177</c:v>
                </c:pt>
                <c:pt idx="36">
                  <c:v>5.9776434677679013</c:v>
                </c:pt>
                <c:pt idx="37">
                  <c:v>5.9810446685288996</c:v>
                </c:pt>
                <c:pt idx="38">
                  <c:v>5.9840209054963314</c:v>
                </c:pt>
                <c:pt idx="39">
                  <c:v>5.9865504757036545</c:v>
                </c:pt>
                <c:pt idx="40">
                  <c:v>5.98874944177334</c:v>
                </c:pt>
                <c:pt idx="41">
                  <c:v>5.9906003194967203</c:v>
                </c:pt>
                <c:pt idx="42">
                  <c:v>5.9921987008714002</c:v>
                </c:pt>
                <c:pt idx="43">
                  <c:v>5.9935308152912397</c:v>
                </c:pt>
                <c:pt idx="44">
                  <c:v>5.9946736208619313</c:v>
                </c:pt>
                <c:pt idx="45">
                  <c:v>5.9956165072997551</c:v>
                </c:pt>
                <c:pt idx="46">
                  <c:v>5.9964200668899785</c:v>
                </c:pt>
                <c:pt idx="47">
                  <c:v>5.9970762978158954</c:v>
                </c:pt>
                <c:pt idx="48">
                  <c:v>5.9976318759758298</c:v>
                </c:pt>
                <c:pt idx="49">
                  <c:v>5.9980808924360396</c:v>
                </c:pt>
                <c:pt idx="50">
                  <c:v>5.9984585378802553</c:v>
                </c:pt>
                <c:pt idx="51">
                  <c:v>5.9987605384335314</c:v>
                </c:pt>
                <c:pt idx="52">
                  <c:v>5.999012868258415</c:v>
                </c:pt>
                <c:pt idx="53">
                  <c:v>5.9992124988365259</c:v>
                </c:pt>
                <c:pt idx="54">
                  <c:v>5.9993782030290346</c:v>
                </c:pt>
                <c:pt idx="55">
                  <c:v>5.9995078779570852</c:v>
                </c:pt>
                <c:pt idx="56">
                  <c:v>5.9996148119914796</c:v>
                </c:pt>
                <c:pt idx="57">
                  <c:v>5.9996975741482403</c:v>
                </c:pt>
                <c:pt idx="58">
                  <c:v>5.9997653779729996</c:v>
                </c:pt>
                <c:pt idx="59">
                  <c:v>5.9998172690514355</c:v>
                </c:pt>
                <c:pt idx="60">
                  <c:v>5.9998595054998747</c:v>
                </c:pt>
                <c:pt idx="61">
                  <c:v>5.9998914633636877</c:v>
                </c:pt>
                <c:pt idx="62">
                  <c:v>5.9999173071033596</c:v>
                </c:pt>
                <c:pt idx="63">
                  <c:v>5.9999366368623965</c:v>
                </c:pt>
                <c:pt idx="64">
                  <c:v>5.99995216782097</c:v>
                </c:pt>
                <c:pt idx="65">
                  <c:v>5.9999636487890999</c:v>
                </c:pt>
                <c:pt idx="66">
                  <c:v>5.9999728142940434</c:v>
                </c:pt>
                <c:pt idx="67">
                  <c:v>5.9999795096497399</c:v>
                </c:pt>
                <c:pt idx="68">
                  <c:v>5.9999848205721298</c:v>
                </c:pt>
                <c:pt idx="69">
                  <c:v>5.9999886536825899</c:v>
                </c:pt>
                <c:pt idx="70">
                  <c:v>5.9999916748780802</c:v>
                </c:pt>
                <c:pt idx="71">
                  <c:v>5.9999938289023502</c:v>
                </c:pt>
                <c:pt idx="72">
                  <c:v>5.9999955159308245</c:v>
                </c:pt>
                <c:pt idx="73">
                  <c:v>5.9999967039127924</c:v>
                </c:pt>
                <c:pt idx="74">
                  <c:v>5.9999976284820304</c:v>
                </c:pt>
                <c:pt idx="75">
                  <c:v>5.9999982714165485</c:v>
                </c:pt>
                <c:pt idx="76">
                  <c:v>5.9999987686585703</c:v>
                </c:pt>
                <c:pt idx="77">
                  <c:v>5.9999991100542145</c:v>
                </c:pt>
                <c:pt idx="78">
                  <c:v>5.9999993724424998</c:v>
                </c:pt>
                <c:pt idx="79">
                  <c:v>5.9999995502782797</c:v>
                </c:pt>
                <c:pt idx="80">
                  <c:v>5.9999996861112344</c:v>
                </c:pt>
                <c:pt idx="81">
                  <c:v>5.9999997769737101</c:v>
                </c:pt>
                <c:pt idx="82">
                  <c:v>5.9999998459475314</c:v>
                </c:pt>
                <c:pt idx="83">
                  <c:v>5.9999998914764499</c:v>
                </c:pt>
                <c:pt idx="84">
                  <c:v>5.9999999258255334</c:v>
                </c:pt>
                <c:pt idx="85">
                  <c:v>5.9999999481951498</c:v>
                </c:pt>
                <c:pt idx="86">
                  <c:v>5.9999999649688514</c:v>
                </c:pt>
                <c:pt idx="87">
                  <c:v>5.9999999757441378</c:v>
                </c:pt>
                <c:pt idx="88">
                  <c:v>5.999999983774889</c:v>
                </c:pt>
                <c:pt idx="89">
                  <c:v>5.9999999888626148</c:v>
                </c:pt>
                <c:pt idx="90">
                  <c:v>5.9999999926315946</c:v>
                </c:pt>
                <c:pt idx="91">
                  <c:v>5.9999999949859504</c:v>
                </c:pt>
                <c:pt idx="92">
                  <c:v>5.9999999967195903</c:v>
                </c:pt>
                <c:pt idx="93">
                  <c:v>5.9999999977871745</c:v>
                </c:pt>
                <c:pt idx="94">
                  <c:v>5.9999999985685903</c:v>
                </c:pt>
                <c:pt idx="95">
                  <c:v>5.9999999990428545</c:v>
                </c:pt>
                <c:pt idx="96">
                  <c:v>5.9999999993879403</c:v>
                </c:pt>
                <c:pt idx="97">
                  <c:v>5.9999999995943147</c:v>
                </c:pt>
                <c:pt idx="98">
                  <c:v>5.9999999997435944</c:v>
                </c:pt>
                <c:pt idx="99">
                  <c:v>5.9999999998315445</c:v>
                </c:pt>
                <c:pt idx="100">
                  <c:v>5.9999999998947846</c:v>
                </c:pt>
                <c:pt idx="101">
                  <c:v>5.9999999999314824</c:v>
                </c:pt>
                <c:pt idx="102">
                  <c:v>5.9999999999577245</c:v>
                </c:pt>
                <c:pt idx="103">
                  <c:v>5.9999999999727258</c:v>
                </c:pt>
                <c:pt idx="104">
                  <c:v>5.9999999999833857</c:v>
                </c:pt>
                <c:pt idx="105">
                  <c:v>5.9999999999893845</c:v>
                </c:pt>
                <c:pt idx="106">
                  <c:v>5.9999999999936389</c:v>
                </c:pt>
                <c:pt idx="107">
                  <c:v>5.9999999999960103</c:v>
                </c:pt>
                <c:pt idx="108">
                  <c:v>5.9999999999977014</c:v>
                </c:pt>
                <c:pt idx="109">
                  <c:v>5.9999999999986846</c:v>
                </c:pt>
                <c:pt idx="110">
                  <c:v>5.9999999999994333</c:v>
                </c:pt>
                <c:pt idx="111">
                  <c:v>6</c:v>
                </c:pt>
              </c:numCache>
            </c:numRef>
          </c:xVal>
          <c:yVal>
            <c:numRef>
              <c:f>Лист5!$Y$2:$Y$113</c:f>
              <c:numCache>
                <c:formatCode>General</c:formatCode>
                <c:ptCount val="1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1.9400000000000008</c:v>
                </c:pt>
                <c:pt idx="11">
                  <c:v>2</c:v>
                </c:pt>
                <c:pt idx="12">
                  <c:v>2.06</c:v>
                </c:pt>
                <c:pt idx="13">
                  <c:v>2.12</c:v>
                </c:pt>
                <c:pt idx="14">
                  <c:v>2.1800000000000002</c:v>
                </c:pt>
                <c:pt idx="15">
                  <c:v>2.2400000000000002</c:v>
                </c:pt>
                <c:pt idx="16">
                  <c:v>2.2999999999999998</c:v>
                </c:pt>
                <c:pt idx="17">
                  <c:v>2.36</c:v>
                </c:pt>
                <c:pt idx="18">
                  <c:v>2.42</c:v>
                </c:pt>
                <c:pt idx="19">
                  <c:v>2.48</c:v>
                </c:pt>
                <c:pt idx="20">
                  <c:v>2.54</c:v>
                </c:pt>
                <c:pt idx="21">
                  <c:v>2.6</c:v>
                </c:pt>
                <c:pt idx="22">
                  <c:v>2.66</c:v>
                </c:pt>
                <c:pt idx="23">
                  <c:v>2.72</c:v>
                </c:pt>
                <c:pt idx="24">
                  <c:v>2.7800000000000002</c:v>
                </c:pt>
                <c:pt idx="25">
                  <c:v>2.84</c:v>
                </c:pt>
                <c:pt idx="26">
                  <c:v>2.9</c:v>
                </c:pt>
                <c:pt idx="27">
                  <c:v>2.96</c:v>
                </c:pt>
                <c:pt idx="28">
                  <c:v>3.02</c:v>
                </c:pt>
                <c:pt idx="29">
                  <c:v>3.08</c:v>
                </c:pt>
                <c:pt idx="30">
                  <c:v>3.14</c:v>
                </c:pt>
                <c:pt idx="31">
                  <c:v>3.2</c:v>
                </c:pt>
                <c:pt idx="32">
                  <c:v>3.2600000000000002</c:v>
                </c:pt>
                <c:pt idx="33">
                  <c:v>3.32</c:v>
                </c:pt>
                <c:pt idx="34">
                  <c:v>3.38</c:v>
                </c:pt>
                <c:pt idx="35">
                  <c:v>3.44</c:v>
                </c:pt>
                <c:pt idx="36">
                  <c:v>3.5</c:v>
                </c:pt>
                <c:pt idx="37">
                  <c:v>3.56</c:v>
                </c:pt>
                <c:pt idx="38">
                  <c:v>3.62</c:v>
                </c:pt>
                <c:pt idx="39">
                  <c:v>3.68</c:v>
                </c:pt>
                <c:pt idx="40">
                  <c:v>3.74</c:v>
                </c:pt>
                <c:pt idx="41">
                  <c:v>3.8</c:v>
                </c:pt>
                <c:pt idx="42">
                  <c:v>3.86</c:v>
                </c:pt>
                <c:pt idx="43">
                  <c:v>3.92</c:v>
                </c:pt>
                <c:pt idx="44">
                  <c:v>3.98</c:v>
                </c:pt>
                <c:pt idx="45">
                  <c:v>4.04</c:v>
                </c:pt>
                <c:pt idx="46">
                  <c:v>4.0999999999999996</c:v>
                </c:pt>
                <c:pt idx="47">
                  <c:v>4.1599999999999975</c:v>
                </c:pt>
                <c:pt idx="48">
                  <c:v>4.22</c:v>
                </c:pt>
                <c:pt idx="49">
                  <c:v>4.28</c:v>
                </c:pt>
                <c:pt idx="50">
                  <c:v>4.34</c:v>
                </c:pt>
                <c:pt idx="51">
                  <c:v>4.4000000000000004</c:v>
                </c:pt>
                <c:pt idx="52">
                  <c:v>4.46</c:v>
                </c:pt>
                <c:pt idx="53">
                  <c:v>4.5199999999999996</c:v>
                </c:pt>
                <c:pt idx="54">
                  <c:v>4.58</c:v>
                </c:pt>
                <c:pt idx="55">
                  <c:v>4.6399999999999997</c:v>
                </c:pt>
                <c:pt idx="56">
                  <c:v>4.7</c:v>
                </c:pt>
                <c:pt idx="57">
                  <c:v>4.76</c:v>
                </c:pt>
                <c:pt idx="58">
                  <c:v>4.8199999999999985</c:v>
                </c:pt>
                <c:pt idx="59">
                  <c:v>4.88</c:v>
                </c:pt>
                <c:pt idx="60">
                  <c:v>4.9400000000000004</c:v>
                </c:pt>
                <c:pt idx="61">
                  <c:v>5</c:v>
                </c:pt>
                <c:pt idx="62">
                  <c:v>5.0599999999999996</c:v>
                </c:pt>
                <c:pt idx="63">
                  <c:v>5.1199999999999966</c:v>
                </c:pt>
                <c:pt idx="64">
                  <c:v>5.18</c:v>
                </c:pt>
                <c:pt idx="65">
                  <c:v>5.24</c:v>
                </c:pt>
                <c:pt idx="66">
                  <c:v>5.3</c:v>
                </c:pt>
                <c:pt idx="67">
                  <c:v>5.3599999999999985</c:v>
                </c:pt>
                <c:pt idx="68">
                  <c:v>5.42</c:v>
                </c:pt>
                <c:pt idx="69">
                  <c:v>5.48</c:v>
                </c:pt>
                <c:pt idx="70">
                  <c:v>5.54</c:v>
                </c:pt>
                <c:pt idx="71">
                  <c:v>5.6</c:v>
                </c:pt>
                <c:pt idx="72">
                  <c:v>5.6599999999999975</c:v>
                </c:pt>
                <c:pt idx="73">
                  <c:v>5.72</c:v>
                </c:pt>
                <c:pt idx="74">
                  <c:v>5.78</c:v>
                </c:pt>
                <c:pt idx="75">
                  <c:v>5.84</c:v>
                </c:pt>
                <c:pt idx="76">
                  <c:v>5.9</c:v>
                </c:pt>
                <c:pt idx="77">
                  <c:v>5.96</c:v>
                </c:pt>
                <c:pt idx="78">
                  <c:v>6.02</c:v>
                </c:pt>
                <c:pt idx="79">
                  <c:v>6.08</c:v>
                </c:pt>
                <c:pt idx="80">
                  <c:v>6.14</c:v>
                </c:pt>
                <c:pt idx="81">
                  <c:v>6.2</c:v>
                </c:pt>
                <c:pt idx="82">
                  <c:v>6.26</c:v>
                </c:pt>
                <c:pt idx="83">
                  <c:v>6.3199999999999985</c:v>
                </c:pt>
                <c:pt idx="84">
                  <c:v>6.38</c:v>
                </c:pt>
                <c:pt idx="85">
                  <c:v>6.44</c:v>
                </c:pt>
                <c:pt idx="86">
                  <c:v>6.5</c:v>
                </c:pt>
                <c:pt idx="87">
                  <c:v>6.56</c:v>
                </c:pt>
                <c:pt idx="88">
                  <c:v>6.6199999999999966</c:v>
                </c:pt>
                <c:pt idx="89">
                  <c:v>6.68</c:v>
                </c:pt>
                <c:pt idx="90">
                  <c:v>6.74</c:v>
                </c:pt>
                <c:pt idx="91">
                  <c:v>6.8</c:v>
                </c:pt>
                <c:pt idx="92">
                  <c:v>6.8599999999999985</c:v>
                </c:pt>
                <c:pt idx="93">
                  <c:v>6.92</c:v>
                </c:pt>
                <c:pt idx="94">
                  <c:v>6.98</c:v>
                </c:pt>
                <c:pt idx="95">
                  <c:v>7.04</c:v>
                </c:pt>
                <c:pt idx="96">
                  <c:v>7.1</c:v>
                </c:pt>
                <c:pt idx="97">
                  <c:v>7.1599999999999975</c:v>
                </c:pt>
                <c:pt idx="98">
                  <c:v>7.22</c:v>
                </c:pt>
                <c:pt idx="99">
                  <c:v>7.28</c:v>
                </c:pt>
                <c:pt idx="100">
                  <c:v>7.34</c:v>
                </c:pt>
                <c:pt idx="101">
                  <c:v>7.4</c:v>
                </c:pt>
                <c:pt idx="102">
                  <c:v>7.46</c:v>
                </c:pt>
                <c:pt idx="103">
                  <c:v>7.52</c:v>
                </c:pt>
                <c:pt idx="104">
                  <c:v>7.58</c:v>
                </c:pt>
                <c:pt idx="105">
                  <c:v>7.64</c:v>
                </c:pt>
                <c:pt idx="106">
                  <c:v>7.7</c:v>
                </c:pt>
                <c:pt idx="107">
                  <c:v>7.76</c:v>
                </c:pt>
                <c:pt idx="108">
                  <c:v>7.8199999999999985</c:v>
                </c:pt>
                <c:pt idx="109">
                  <c:v>7.88</c:v>
                </c:pt>
                <c:pt idx="110">
                  <c:v>7.94</c:v>
                </c:pt>
                <c:pt idx="111">
                  <c:v>8</c:v>
                </c:pt>
              </c:numCache>
            </c:numRef>
          </c:yVal>
          <c:smooth val="1"/>
        </c:ser>
        <c:ser>
          <c:idx val="3"/>
          <c:order val="2"/>
          <c:tx>
            <c:v>6 часов</c:v>
          </c:tx>
          <c:marker>
            <c:symbol val="none"/>
          </c:marker>
          <c:xVal>
            <c:numRef>
              <c:f>Лист5!$V$2:$V$113</c:f>
              <c:numCache>
                <c:formatCode>General</c:formatCode>
                <c:ptCount val="112"/>
                <c:pt idx="0">
                  <c:v>5.0999999999999996</c:v>
                </c:pt>
                <c:pt idx="1">
                  <c:v>5.0999999999999996</c:v>
                </c:pt>
                <c:pt idx="2">
                  <c:v>5.0999999999999996</c:v>
                </c:pt>
                <c:pt idx="3">
                  <c:v>5.0999999999999996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5.0999999999999996</c:v>
                </c:pt>
                <c:pt idx="10">
                  <c:v>5.0999999999999996</c:v>
                </c:pt>
                <c:pt idx="11">
                  <c:v>5.3025323091416299</c:v>
                </c:pt>
                <c:pt idx="12">
                  <c:v>5.3248857715343254</c:v>
                </c:pt>
                <c:pt idx="13">
                  <c:v>5.34652513035034</c:v>
                </c:pt>
                <c:pt idx="14">
                  <c:v>5.3674840374362862</c:v>
                </c:pt>
                <c:pt idx="15">
                  <c:v>5.3877916596554654</c:v>
                </c:pt>
                <c:pt idx="16">
                  <c:v>5.4074776090385299</c:v>
                </c:pt>
                <c:pt idx="17">
                  <c:v>5.4265653713189854</c:v>
                </c:pt>
                <c:pt idx="18">
                  <c:v>5.4450815088861297</c:v>
                </c:pt>
                <c:pt idx="19">
                  <c:v>5.4630448187459839</c:v>
                </c:pt>
                <c:pt idx="20">
                  <c:v>5.4804795567509554</c:v>
                </c:pt>
                <c:pt idx="21">
                  <c:v>5.4974006108075075</c:v>
                </c:pt>
                <c:pt idx="22">
                  <c:v>5.5138304920008903</c:v>
                </c:pt>
                <c:pt idx="23">
                  <c:v>5.5297808013723797</c:v>
                </c:pt>
                <c:pt idx="24">
                  <c:v>5.5452727318271444</c:v>
                </c:pt>
                <c:pt idx="25">
                  <c:v>5.56031510154423</c:v>
                </c:pt>
                <c:pt idx="26">
                  <c:v>5.5749281096448247</c:v>
                </c:pt>
                <c:pt idx="27">
                  <c:v>5.5891182053541746</c:v>
                </c:pt>
                <c:pt idx="28">
                  <c:v>5.6029048401959995</c:v>
                </c:pt>
                <c:pt idx="29">
                  <c:v>5.6162924387624402</c:v>
                </c:pt>
                <c:pt idx="30">
                  <c:v>5.6292998906627645</c:v>
                </c:pt>
                <c:pt idx="31">
                  <c:v>5.6419298857297902</c:v>
                </c:pt>
                <c:pt idx="32">
                  <c:v>5.6542008901041196</c:v>
                </c:pt>
                <c:pt idx="33">
                  <c:v>5.6661141055982549</c:v>
                </c:pt>
                <c:pt idx="34">
                  <c:v>5.6776876761720949</c:v>
                </c:pt>
                <c:pt idx="35">
                  <c:v>5.6889215277647054</c:v>
                </c:pt>
                <c:pt idx="36">
                  <c:v>5.6998335540463385</c:v>
                </c:pt>
                <c:pt idx="37">
                  <c:v>5.7104225891537403</c:v>
                </c:pt>
                <c:pt idx="38">
                  <c:v>5.7207063250131345</c:v>
                </c:pt>
                <c:pt idx="39">
                  <c:v>5.7306826649715648</c:v>
                </c:pt>
                <c:pt idx="40">
                  <c:v>5.7403691291873846</c:v>
                </c:pt>
                <c:pt idx="41">
                  <c:v>5.7497628320694245</c:v>
                </c:pt>
                <c:pt idx="42">
                  <c:v>5.7588811372269051</c:v>
                </c:pt>
                <c:pt idx="43">
                  <c:v>5.7677204958745945</c:v>
                </c:pt>
                <c:pt idx="44">
                  <c:v>5.7762981186092377</c:v>
                </c:pt>
                <c:pt idx="45">
                  <c:v>5.7846099055012647</c:v>
                </c:pt>
                <c:pt idx="46">
                  <c:v>5.7926729084942403</c:v>
                </c:pt>
                <c:pt idx="47">
                  <c:v>5.800482576793395</c:v>
                </c:pt>
                <c:pt idx="48">
                  <c:v>5.8080557909285497</c:v>
                </c:pt>
                <c:pt idx="49">
                  <c:v>5.8153876392951354</c:v>
                </c:pt>
                <c:pt idx="50">
                  <c:v>5.8224948128317839</c:v>
                </c:pt>
                <c:pt idx="51">
                  <c:v>5.8293721202122804</c:v>
                </c:pt>
                <c:pt idx="52">
                  <c:v>5.8360360406071399</c:v>
                </c:pt>
                <c:pt idx="53">
                  <c:v>5.8424811761198052</c:v>
                </c:pt>
                <c:pt idx="54">
                  <c:v>5.8487237691614302</c:v>
                </c:pt>
                <c:pt idx="55">
                  <c:v>5.8547582813346803</c:v>
                </c:pt>
                <c:pt idx="56">
                  <c:v>5.8606006914786102</c:v>
                </c:pt>
                <c:pt idx="57">
                  <c:v>5.8662453804003833</c:v>
                </c:pt>
                <c:pt idx="58">
                  <c:v>5.8717080355657103</c:v>
                </c:pt>
                <c:pt idx="59">
                  <c:v>5.8769830109370202</c:v>
                </c:pt>
                <c:pt idx="60">
                  <c:v>5.8820856745136485</c:v>
                </c:pt>
                <c:pt idx="61">
                  <c:v>5.8870104021347602</c:v>
                </c:pt>
                <c:pt idx="62">
                  <c:v>5.8917722145289799</c:v>
                </c:pt>
                <c:pt idx="63">
                  <c:v>5.8963655533626502</c:v>
                </c:pt>
                <c:pt idx="64">
                  <c:v>5.9008050650579698</c:v>
                </c:pt>
                <c:pt idx="65">
                  <c:v>5.9050852966928797</c:v>
                </c:pt>
                <c:pt idx="66">
                  <c:v>5.9092204945080988</c:v>
                </c:pt>
                <c:pt idx="67">
                  <c:v>5.9132053465742898</c:v>
                </c:pt>
                <c:pt idx="68">
                  <c:v>5.9170536745509885</c:v>
                </c:pt>
                <c:pt idx="69">
                  <c:v>5.92076033940765</c:v>
                </c:pt>
                <c:pt idx="70">
                  <c:v>5.9243387155449714</c:v>
                </c:pt>
                <c:pt idx="71">
                  <c:v>5.9277838653622155</c:v>
                </c:pt>
                <c:pt idx="72">
                  <c:v>5.9311086952319148</c:v>
                </c:pt>
                <c:pt idx="73">
                  <c:v>5.934308494415566</c:v>
                </c:pt>
                <c:pt idx="74">
                  <c:v>5.9373956825290346</c:v>
                </c:pt>
                <c:pt idx="75">
                  <c:v>5.9403657982865248</c:v>
                </c:pt>
                <c:pt idx="76">
                  <c:v>5.9432307579447734</c:v>
                </c:pt>
                <c:pt idx="77">
                  <c:v>5.9459863696576365</c:v>
                </c:pt>
                <c:pt idx="78">
                  <c:v>5.9486440318897245</c:v>
                </c:pt>
                <c:pt idx="79">
                  <c:v>5.95119983984097</c:v>
                </c:pt>
                <c:pt idx="80">
                  <c:v>5.9536646619266334</c:v>
                </c:pt>
                <c:pt idx="81">
                  <c:v>5.9560348958265203</c:v>
                </c:pt>
                <c:pt idx="82">
                  <c:v>5.9583208698000201</c:v>
                </c:pt>
                <c:pt idx="83">
                  <c:v>5.9605192974615395</c:v>
                </c:pt>
                <c:pt idx="84">
                  <c:v>5.9626399589059753</c:v>
                </c:pt>
                <c:pt idx="85">
                  <c:v>5.9646798953379001</c:v>
                </c:pt>
                <c:pt idx="86">
                  <c:v>5.9666483327011699</c:v>
                </c:pt>
                <c:pt idx="87">
                  <c:v>5.96854264981285</c:v>
                </c:pt>
                <c:pt idx="88">
                  <c:v>5.9703715144063834</c:v>
                </c:pt>
                <c:pt idx="89">
                  <c:v>5.9721326514526902</c:v>
                </c:pt>
                <c:pt idx="90">
                  <c:v>5.9738341682322602</c:v>
                </c:pt>
                <c:pt idx="91">
                  <c:v>5.9754741430681646</c:v>
                </c:pt>
                <c:pt idx="92">
                  <c:v>5.9770601222406148</c:v>
                </c:pt>
                <c:pt idx="93">
                  <c:v>5.9785905434038344</c:v>
                </c:pt>
                <c:pt idx="94">
                  <c:v>5.9800723928554413</c:v>
                </c:pt>
                <c:pt idx="95">
                  <c:v>5.9815044724498101</c:v>
                </c:pt>
                <c:pt idx="96">
                  <c:v>5.9828932109494701</c:v>
                </c:pt>
                <c:pt idx="97">
                  <c:v>5.9842377782624396</c:v>
                </c:pt>
                <c:pt idx="98">
                  <c:v>5.9855440493562559</c:v>
                </c:pt>
                <c:pt idx="99">
                  <c:v>5.9868115651103997</c:v>
                </c:pt>
                <c:pt idx="100">
                  <c:v>5.9880456515932803</c:v>
                </c:pt>
                <c:pt idx="101">
                  <c:v>5.9892462227030059</c:v>
                </c:pt>
                <c:pt idx="102">
                  <c:v>5.9904180615267775</c:v>
                </c:pt>
                <c:pt idx="103">
                  <c:v>5.9915614562082196</c:v>
                </c:pt>
                <c:pt idx="104">
                  <c:v>5.99268065366494</c:v>
                </c:pt>
                <c:pt idx="105">
                  <c:v>5.9937763167285398</c:v>
                </c:pt>
                <c:pt idx="106">
                  <c:v>5.9948521637309602</c:v>
                </c:pt>
                <c:pt idx="107">
                  <c:v>5.9959092318720897</c:v>
                </c:pt>
                <c:pt idx="108">
                  <c:v>5.99695071914193</c:v>
                </c:pt>
                <c:pt idx="109">
                  <c:v>5.9979780360353052</c:v>
                </c:pt>
                <c:pt idx="110">
                  <c:v>5.9989938690017475</c:v>
                </c:pt>
                <c:pt idx="111">
                  <c:v>6</c:v>
                </c:pt>
              </c:numCache>
            </c:numRef>
          </c:xVal>
          <c:yVal>
            <c:numRef>
              <c:f>Лист5!$U$2:$U$113</c:f>
              <c:numCache>
                <c:formatCode>General</c:formatCode>
                <c:ptCount val="1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1.9400000000000008</c:v>
                </c:pt>
                <c:pt idx="11">
                  <c:v>2</c:v>
                </c:pt>
                <c:pt idx="12">
                  <c:v>2.06</c:v>
                </c:pt>
                <c:pt idx="13">
                  <c:v>2.12</c:v>
                </c:pt>
                <c:pt idx="14">
                  <c:v>2.1800000000000002</c:v>
                </c:pt>
                <c:pt idx="15">
                  <c:v>2.2400000000000002</c:v>
                </c:pt>
                <c:pt idx="16">
                  <c:v>2.2999999999999998</c:v>
                </c:pt>
                <c:pt idx="17">
                  <c:v>2.36</c:v>
                </c:pt>
                <c:pt idx="18">
                  <c:v>2.42</c:v>
                </c:pt>
                <c:pt idx="19">
                  <c:v>2.48</c:v>
                </c:pt>
                <c:pt idx="20">
                  <c:v>2.54</c:v>
                </c:pt>
                <c:pt idx="21">
                  <c:v>2.6</c:v>
                </c:pt>
                <c:pt idx="22">
                  <c:v>2.66</c:v>
                </c:pt>
                <c:pt idx="23">
                  <c:v>2.72</c:v>
                </c:pt>
                <c:pt idx="24">
                  <c:v>2.7800000000000002</c:v>
                </c:pt>
                <c:pt idx="25">
                  <c:v>2.84</c:v>
                </c:pt>
                <c:pt idx="26">
                  <c:v>2.9</c:v>
                </c:pt>
                <c:pt idx="27">
                  <c:v>2.96</c:v>
                </c:pt>
                <c:pt idx="28">
                  <c:v>3.02</c:v>
                </c:pt>
                <c:pt idx="29">
                  <c:v>3.08</c:v>
                </c:pt>
                <c:pt idx="30">
                  <c:v>3.14</c:v>
                </c:pt>
                <c:pt idx="31">
                  <c:v>3.2</c:v>
                </c:pt>
                <c:pt idx="32">
                  <c:v>3.2600000000000002</c:v>
                </c:pt>
                <c:pt idx="33">
                  <c:v>3.32</c:v>
                </c:pt>
                <c:pt idx="34">
                  <c:v>3.38</c:v>
                </c:pt>
                <c:pt idx="35">
                  <c:v>3.44</c:v>
                </c:pt>
                <c:pt idx="36">
                  <c:v>3.5</c:v>
                </c:pt>
                <c:pt idx="37">
                  <c:v>3.56</c:v>
                </c:pt>
                <c:pt idx="38">
                  <c:v>3.62</c:v>
                </c:pt>
                <c:pt idx="39">
                  <c:v>3.68</c:v>
                </c:pt>
                <c:pt idx="40">
                  <c:v>3.74</c:v>
                </c:pt>
                <c:pt idx="41">
                  <c:v>3.8</c:v>
                </c:pt>
                <c:pt idx="42">
                  <c:v>3.86</c:v>
                </c:pt>
                <c:pt idx="43">
                  <c:v>3.92</c:v>
                </c:pt>
                <c:pt idx="44">
                  <c:v>3.98</c:v>
                </c:pt>
                <c:pt idx="45">
                  <c:v>4.04</c:v>
                </c:pt>
                <c:pt idx="46">
                  <c:v>4.0999999999999996</c:v>
                </c:pt>
                <c:pt idx="47">
                  <c:v>4.1599999999999975</c:v>
                </c:pt>
                <c:pt idx="48">
                  <c:v>4.22</c:v>
                </c:pt>
                <c:pt idx="49">
                  <c:v>4.28</c:v>
                </c:pt>
                <c:pt idx="50">
                  <c:v>4.34</c:v>
                </c:pt>
                <c:pt idx="51">
                  <c:v>4.4000000000000004</c:v>
                </c:pt>
                <c:pt idx="52">
                  <c:v>4.46</c:v>
                </c:pt>
                <c:pt idx="53">
                  <c:v>4.5199999999999996</c:v>
                </c:pt>
                <c:pt idx="54">
                  <c:v>4.58</c:v>
                </c:pt>
                <c:pt idx="55">
                  <c:v>4.6399999999999997</c:v>
                </c:pt>
                <c:pt idx="56">
                  <c:v>4.7</c:v>
                </c:pt>
                <c:pt idx="57">
                  <c:v>4.76</c:v>
                </c:pt>
                <c:pt idx="58">
                  <c:v>4.8199999999999985</c:v>
                </c:pt>
                <c:pt idx="59">
                  <c:v>4.88</c:v>
                </c:pt>
                <c:pt idx="60">
                  <c:v>4.9400000000000004</c:v>
                </c:pt>
                <c:pt idx="61">
                  <c:v>5</c:v>
                </c:pt>
                <c:pt idx="62">
                  <c:v>5.0599999999999996</c:v>
                </c:pt>
                <c:pt idx="63">
                  <c:v>5.1199999999999966</c:v>
                </c:pt>
                <c:pt idx="64">
                  <c:v>5.18</c:v>
                </c:pt>
                <c:pt idx="65">
                  <c:v>5.24</c:v>
                </c:pt>
                <c:pt idx="66">
                  <c:v>5.3</c:v>
                </c:pt>
                <c:pt idx="67">
                  <c:v>5.3599999999999985</c:v>
                </c:pt>
                <c:pt idx="68">
                  <c:v>5.42</c:v>
                </c:pt>
                <c:pt idx="69">
                  <c:v>5.48</c:v>
                </c:pt>
                <c:pt idx="70">
                  <c:v>5.54</c:v>
                </c:pt>
                <c:pt idx="71">
                  <c:v>5.6</c:v>
                </c:pt>
                <c:pt idx="72">
                  <c:v>5.6599999999999975</c:v>
                </c:pt>
                <c:pt idx="73">
                  <c:v>5.72</c:v>
                </c:pt>
                <c:pt idx="74">
                  <c:v>5.78</c:v>
                </c:pt>
                <c:pt idx="75">
                  <c:v>5.84</c:v>
                </c:pt>
                <c:pt idx="76">
                  <c:v>5.9</c:v>
                </c:pt>
                <c:pt idx="77">
                  <c:v>5.96</c:v>
                </c:pt>
                <c:pt idx="78">
                  <c:v>6.02</c:v>
                </c:pt>
                <c:pt idx="79">
                  <c:v>6.08</c:v>
                </c:pt>
                <c:pt idx="80">
                  <c:v>6.14</c:v>
                </c:pt>
                <c:pt idx="81">
                  <c:v>6.2</c:v>
                </c:pt>
                <c:pt idx="82">
                  <c:v>6.26</c:v>
                </c:pt>
                <c:pt idx="83">
                  <c:v>6.3199999999999985</c:v>
                </c:pt>
                <c:pt idx="84">
                  <c:v>6.38</c:v>
                </c:pt>
                <c:pt idx="85">
                  <c:v>6.44</c:v>
                </c:pt>
                <c:pt idx="86">
                  <c:v>6.5</c:v>
                </c:pt>
                <c:pt idx="87">
                  <c:v>6.56</c:v>
                </c:pt>
                <c:pt idx="88">
                  <c:v>6.6199999999999966</c:v>
                </c:pt>
                <c:pt idx="89">
                  <c:v>6.68</c:v>
                </c:pt>
                <c:pt idx="90">
                  <c:v>6.74</c:v>
                </c:pt>
                <c:pt idx="91">
                  <c:v>6.8</c:v>
                </c:pt>
                <c:pt idx="92">
                  <c:v>6.8599999999999985</c:v>
                </c:pt>
                <c:pt idx="93">
                  <c:v>6.92</c:v>
                </c:pt>
                <c:pt idx="94">
                  <c:v>6.98</c:v>
                </c:pt>
                <c:pt idx="95">
                  <c:v>7.04</c:v>
                </c:pt>
                <c:pt idx="96">
                  <c:v>7.1</c:v>
                </c:pt>
                <c:pt idx="97">
                  <c:v>7.1599999999999975</c:v>
                </c:pt>
                <c:pt idx="98">
                  <c:v>7.22</c:v>
                </c:pt>
                <c:pt idx="99">
                  <c:v>7.28</c:v>
                </c:pt>
                <c:pt idx="100">
                  <c:v>7.34</c:v>
                </c:pt>
                <c:pt idx="101">
                  <c:v>7.4</c:v>
                </c:pt>
                <c:pt idx="102">
                  <c:v>7.46</c:v>
                </c:pt>
                <c:pt idx="103">
                  <c:v>7.52</c:v>
                </c:pt>
                <c:pt idx="104">
                  <c:v>7.58</c:v>
                </c:pt>
                <c:pt idx="105">
                  <c:v>7.64</c:v>
                </c:pt>
                <c:pt idx="106">
                  <c:v>7.7</c:v>
                </c:pt>
                <c:pt idx="107">
                  <c:v>7.76</c:v>
                </c:pt>
                <c:pt idx="108">
                  <c:v>7.8199999999999985</c:v>
                </c:pt>
                <c:pt idx="109">
                  <c:v>7.88</c:v>
                </c:pt>
                <c:pt idx="110">
                  <c:v>7.94</c:v>
                </c:pt>
                <c:pt idx="111">
                  <c:v>8</c:v>
                </c:pt>
              </c:numCache>
            </c:numRef>
          </c:yVal>
          <c:smooth val="1"/>
        </c:ser>
        <c:ser>
          <c:idx val="2"/>
          <c:order val="3"/>
          <c:tx>
            <c:v>14 часов</c:v>
          </c:tx>
          <c:marker>
            <c:symbol val="none"/>
          </c:marker>
          <c:xVal>
            <c:numRef>
              <c:f>Лист5!$R$2:$R$113</c:f>
              <c:numCache>
                <c:formatCode>General</c:formatCode>
                <c:ptCount val="112"/>
                <c:pt idx="0">
                  <c:v>5.0999999999999996</c:v>
                </c:pt>
                <c:pt idx="1">
                  <c:v>5.0999999999999996</c:v>
                </c:pt>
                <c:pt idx="2">
                  <c:v>5.0999999999999996</c:v>
                </c:pt>
                <c:pt idx="3">
                  <c:v>5.0999999999999996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5.0999999999999996</c:v>
                </c:pt>
                <c:pt idx="10">
                  <c:v>5.0999999999999996</c:v>
                </c:pt>
                <c:pt idx="11">
                  <c:v>5.2455751119957075</c:v>
                </c:pt>
                <c:pt idx="12">
                  <c:v>5.2637201294523734</c:v>
                </c:pt>
                <c:pt idx="13">
                  <c:v>5.2813269070193734</c:v>
                </c:pt>
                <c:pt idx="14">
                  <c:v>5.2984239577021199</c:v>
                </c:pt>
                <c:pt idx="15">
                  <c:v>5.3150371471042153</c:v>
                </c:pt>
                <c:pt idx="16">
                  <c:v>5.3311907778879695</c:v>
                </c:pt>
                <c:pt idx="17">
                  <c:v>5.3469065720703375</c:v>
                </c:pt>
                <c:pt idx="18">
                  <c:v>5.3622054820086245</c:v>
                </c:pt>
                <c:pt idx="19">
                  <c:v>5.3771058599394639</c:v>
                </c:pt>
                <c:pt idx="20">
                  <c:v>5.3916259650463303</c:v>
                </c:pt>
                <c:pt idx="21">
                  <c:v>5.4057813795037095</c:v>
                </c:pt>
                <c:pt idx="22">
                  <c:v>5.4195881777760953</c:v>
                </c:pt>
                <c:pt idx="23">
                  <c:v>5.4330596430781144</c:v>
                </c:pt>
                <c:pt idx="24">
                  <c:v>5.4462100629769399</c:v>
                </c:pt>
                <c:pt idx="25">
                  <c:v>5.4590507964034733</c:v>
                </c:pt>
                <c:pt idx="26">
                  <c:v>5.4715946583669153</c:v>
                </c:pt>
                <c:pt idx="27">
                  <c:v>5.4838513849261359</c:v>
                </c:pt>
                <c:pt idx="28">
                  <c:v>5.4958325690718866</c:v>
                </c:pt>
                <c:pt idx="29">
                  <c:v>5.507546569052475</c:v>
                </c:pt>
                <c:pt idx="30">
                  <c:v>5.5190039570538101</c:v>
                </c:pt>
                <c:pt idx="31">
                  <c:v>5.5302119147446147</c:v>
                </c:pt>
                <c:pt idx="32">
                  <c:v>5.5411801561771554</c:v>
                </c:pt>
                <c:pt idx="33">
                  <c:v>5.5519148532230753</c:v>
                </c:pt>
                <c:pt idx="34">
                  <c:v>5.56242499406207</c:v>
                </c:pt>
                <c:pt idx="35">
                  <c:v>5.5727158802131704</c:v>
                </c:pt>
                <c:pt idx="36">
                  <c:v>5.5827958820355486</c:v>
                </c:pt>
                <c:pt idx="37">
                  <c:v>5.5926695482479953</c:v>
                </c:pt>
                <c:pt idx="38">
                  <c:v>5.6023447200106702</c:v>
                </c:pt>
                <c:pt idx="39">
                  <c:v>5.6118252931127399</c:v>
                </c:pt>
                <c:pt idx="40">
                  <c:v>5.6211186524242551</c:v>
                </c:pt>
                <c:pt idx="41">
                  <c:v>5.6302281262786904</c:v>
                </c:pt>
                <c:pt idx="42">
                  <c:v>5.6391607033715134</c:v>
                </c:pt>
                <c:pt idx="43">
                  <c:v>5.6479192182410909</c:v>
                </c:pt>
                <c:pt idx="44">
                  <c:v>5.6565103130424159</c:v>
                </c:pt>
                <c:pt idx="45">
                  <c:v>5.6649363924139351</c:v>
                </c:pt>
                <c:pt idx="46">
                  <c:v>5.6732037929684145</c:v>
                </c:pt>
                <c:pt idx="47">
                  <c:v>5.6813145452083065</c:v>
                </c:pt>
                <c:pt idx="48">
                  <c:v>5.6892747140518658</c:v>
                </c:pt>
                <c:pt idx="49">
                  <c:v>5.6970860048114353</c:v>
                </c:pt>
                <c:pt idx="50">
                  <c:v>5.7047542386112138</c:v>
                </c:pt>
                <c:pt idx="51">
                  <c:v>5.7122808387627453</c:v>
                </c:pt>
                <c:pt idx="52">
                  <c:v>5.7196714055317548</c:v>
                </c:pt>
                <c:pt idx="53">
                  <c:v>5.72692711852459</c:v>
                </c:pt>
                <c:pt idx="54">
                  <c:v>5.7340533759263197</c:v>
                </c:pt>
                <c:pt idx="55">
                  <c:v>5.74105114774546</c:v>
                </c:pt>
                <c:pt idx="56">
                  <c:v>5.7479256453736314</c:v>
                </c:pt>
                <c:pt idx="57">
                  <c:v>5.7546776597200395</c:v>
                </c:pt>
                <c:pt idx="58">
                  <c:v>5.7613122277347699</c:v>
                </c:pt>
                <c:pt idx="59">
                  <c:v>5.7678299885956799</c:v>
                </c:pt>
                <c:pt idx="60">
                  <c:v>5.7742358146925001</c:v>
                </c:pt>
                <c:pt idx="61">
                  <c:v>5.7805302181057518</c:v>
                </c:pt>
                <c:pt idx="62">
                  <c:v>5.7867179144663314</c:v>
                </c:pt>
                <c:pt idx="63">
                  <c:v>5.7927993109875997</c:v>
                </c:pt>
                <c:pt idx="64">
                  <c:v>5.7987789725943646</c:v>
                </c:pt>
                <c:pt idx="65">
                  <c:v>5.8046572217353685</c:v>
                </c:pt>
                <c:pt idx="66">
                  <c:v>5.8104384772147695</c:v>
                </c:pt>
                <c:pt idx="67">
                  <c:v>5.8161229949233748</c:v>
                </c:pt>
                <c:pt idx="68">
                  <c:v>5.8217150509032765</c:v>
                </c:pt>
                <c:pt idx="69">
                  <c:v>5.8272148509935908</c:v>
                </c:pt>
                <c:pt idx="70">
                  <c:v>5.8326265308128704</c:v>
                </c:pt>
                <c:pt idx="71">
                  <c:v>5.8379502611196354</c:v>
                </c:pt>
                <c:pt idx="72">
                  <c:v>5.8431900386051385</c:v>
                </c:pt>
                <c:pt idx="73">
                  <c:v>5.8483460125241447</c:v>
                </c:pt>
                <c:pt idx="74">
                  <c:v>5.8534220414488596</c:v>
                </c:pt>
                <c:pt idx="75">
                  <c:v>5.8584182654325954</c:v>
                </c:pt>
                <c:pt idx="76">
                  <c:v>5.8633384051828648</c:v>
                </c:pt>
                <c:pt idx="77">
                  <c:v>5.8681826026821895</c:v>
                </c:pt>
                <c:pt idx="78">
                  <c:v>5.8729544405904548</c:v>
                </c:pt>
                <c:pt idx="79">
                  <c:v>5.8776540728672853</c:v>
                </c:pt>
                <c:pt idx="80">
                  <c:v>5.8822849436067548</c:v>
                </c:pt>
                <c:pt idx="81">
                  <c:v>5.8868472277873085</c:v>
                </c:pt>
                <c:pt idx="82">
                  <c:v>5.8913442301732699</c:v>
                </c:pt>
                <c:pt idx="83">
                  <c:v>5.8957761548644303</c:v>
                </c:pt>
                <c:pt idx="84">
                  <c:v>5.9001461663640402</c:v>
                </c:pt>
                <c:pt idx="85">
                  <c:v>5.9044545051152451</c:v>
                </c:pt>
                <c:pt idx="86">
                  <c:v>5.9087041943303946</c:v>
                </c:pt>
                <c:pt idx="87">
                  <c:v>5.9128955171893054</c:v>
                </c:pt>
                <c:pt idx="88">
                  <c:v>5.9170313545456201</c:v>
                </c:pt>
                <c:pt idx="89">
                  <c:v>5.9211120379265454</c:v>
                </c:pt>
                <c:pt idx="90">
                  <c:v>5.9251403047744597</c:v>
                </c:pt>
                <c:pt idx="91">
                  <c:v>5.9291165398333785</c:v>
                </c:pt>
                <c:pt idx="92">
                  <c:v>5.9330433361437533</c:v>
                </c:pt>
                <c:pt idx="93">
                  <c:v>5.9369211358319944</c:v>
                </c:pt>
                <c:pt idx="94">
                  <c:v>5.9407523866487502</c:v>
                </c:pt>
                <c:pt idx="95">
                  <c:v>5.9445375915986602</c:v>
                </c:pt>
                <c:pt idx="96">
                  <c:v>5.9482790523932145</c:v>
                </c:pt>
                <c:pt idx="97">
                  <c:v>5.9519773357728534</c:v>
                </c:pt>
                <c:pt idx="98">
                  <c:v>5.955634596829996</c:v>
                </c:pt>
                <c:pt idx="99">
                  <c:v>5.9592514682896534</c:v>
                </c:pt>
                <c:pt idx="100">
                  <c:v>5.9628299582414375</c:v>
                </c:pt>
                <c:pt idx="101">
                  <c:v>5.9663707670622701</c:v>
                </c:pt>
                <c:pt idx="102">
                  <c:v>5.9698757556744502</c:v>
                </c:pt>
                <c:pt idx="103">
                  <c:v>5.9733456932189846</c:v>
                </c:pt>
                <c:pt idx="104">
                  <c:v>5.9767822935247858</c:v>
                </c:pt>
                <c:pt idx="105">
                  <c:v>5.9801863950790004</c:v>
                </c:pt>
                <c:pt idx="106">
                  <c:v>5.9835595649457796</c:v>
                </c:pt>
                <c:pt idx="107">
                  <c:v>5.9869027110345048</c:v>
                </c:pt>
                <c:pt idx="108">
                  <c:v>5.99021725424093</c:v>
                </c:pt>
                <c:pt idx="109">
                  <c:v>5.9935041714903701</c:v>
                </c:pt>
                <c:pt idx="110">
                  <c:v>5.9967647383848934</c:v>
                </c:pt>
                <c:pt idx="111">
                  <c:v>6</c:v>
                </c:pt>
              </c:numCache>
            </c:numRef>
          </c:xVal>
          <c:yVal>
            <c:numRef>
              <c:f>Лист5!$Q$2:$Q$113</c:f>
              <c:numCache>
                <c:formatCode>General</c:formatCode>
                <c:ptCount val="1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1.9400000000000008</c:v>
                </c:pt>
                <c:pt idx="11">
                  <c:v>2</c:v>
                </c:pt>
                <c:pt idx="12">
                  <c:v>2.06</c:v>
                </c:pt>
                <c:pt idx="13">
                  <c:v>2.12</c:v>
                </c:pt>
                <c:pt idx="14">
                  <c:v>2.1800000000000002</c:v>
                </c:pt>
                <c:pt idx="15">
                  <c:v>2.2400000000000002</c:v>
                </c:pt>
                <c:pt idx="16">
                  <c:v>2.2999999999999998</c:v>
                </c:pt>
                <c:pt idx="17">
                  <c:v>2.36</c:v>
                </c:pt>
                <c:pt idx="18">
                  <c:v>2.42</c:v>
                </c:pt>
                <c:pt idx="19">
                  <c:v>2.48</c:v>
                </c:pt>
                <c:pt idx="20">
                  <c:v>2.54</c:v>
                </c:pt>
                <c:pt idx="21">
                  <c:v>2.6</c:v>
                </c:pt>
                <c:pt idx="22">
                  <c:v>2.66</c:v>
                </c:pt>
                <c:pt idx="23">
                  <c:v>2.72</c:v>
                </c:pt>
                <c:pt idx="24">
                  <c:v>2.7800000000000002</c:v>
                </c:pt>
                <c:pt idx="25">
                  <c:v>2.84</c:v>
                </c:pt>
                <c:pt idx="26">
                  <c:v>2.9</c:v>
                </c:pt>
                <c:pt idx="27">
                  <c:v>2.96</c:v>
                </c:pt>
                <c:pt idx="28">
                  <c:v>3.02</c:v>
                </c:pt>
                <c:pt idx="29">
                  <c:v>3.08</c:v>
                </c:pt>
                <c:pt idx="30">
                  <c:v>3.14</c:v>
                </c:pt>
                <c:pt idx="31">
                  <c:v>3.2</c:v>
                </c:pt>
                <c:pt idx="32">
                  <c:v>3.2600000000000002</c:v>
                </c:pt>
                <c:pt idx="33">
                  <c:v>3.32</c:v>
                </c:pt>
                <c:pt idx="34">
                  <c:v>3.38</c:v>
                </c:pt>
                <c:pt idx="35">
                  <c:v>3.44</c:v>
                </c:pt>
                <c:pt idx="36">
                  <c:v>3.5</c:v>
                </c:pt>
                <c:pt idx="37">
                  <c:v>3.56</c:v>
                </c:pt>
                <c:pt idx="38">
                  <c:v>3.62</c:v>
                </c:pt>
                <c:pt idx="39">
                  <c:v>3.68</c:v>
                </c:pt>
                <c:pt idx="40">
                  <c:v>3.74</c:v>
                </c:pt>
                <c:pt idx="41">
                  <c:v>3.8</c:v>
                </c:pt>
                <c:pt idx="42">
                  <c:v>3.86</c:v>
                </c:pt>
                <c:pt idx="43">
                  <c:v>3.92</c:v>
                </c:pt>
                <c:pt idx="44">
                  <c:v>3.98</c:v>
                </c:pt>
                <c:pt idx="45">
                  <c:v>4.04</c:v>
                </c:pt>
                <c:pt idx="46">
                  <c:v>4.0999999999999996</c:v>
                </c:pt>
                <c:pt idx="47">
                  <c:v>4.1599999999999975</c:v>
                </c:pt>
                <c:pt idx="48">
                  <c:v>4.22</c:v>
                </c:pt>
                <c:pt idx="49">
                  <c:v>4.28</c:v>
                </c:pt>
                <c:pt idx="50">
                  <c:v>4.34</c:v>
                </c:pt>
                <c:pt idx="51">
                  <c:v>4.4000000000000004</c:v>
                </c:pt>
                <c:pt idx="52">
                  <c:v>4.46</c:v>
                </c:pt>
                <c:pt idx="53">
                  <c:v>4.5199999999999996</c:v>
                </c:pt>
                <c:pt idx="54">
                  <c:v>4.58</c:v>
                </c:pt>
                <c:pt idx="55">
                  <c:v>4.6399999999999997</c:v>
                </c:pt>
                <c:pt idx="56">
                  <c:v>4.7</c:v>
                </c:pt>
                <c:pt idx="57">
                  <c:v>4.76</c:v>
                </c:pt>
                <c:pt idx="58">
                  <c:v>4.8199999999999985</c:v>
                </c:pt>
                <c:pt idx="59">
                  <c:v>4.88</c:v>
                </c:pt>
                <c:pt idx="60">
                  <c:v>4.9400000000000004</c:v>
                </c:pt>
                <c:pt idx="61">
                  <c:v>5</c:v>
                </c:pt>
                <c:pt idx="62">
                  <c:v>5.0599999999999996</c:v>
                </c:pt>
                <c:pt idx="63">
                  <c:v>5.1199999999999966</c:v>
                </c:pt>
                <c:pt idx="64">
                  <c:v>5.18</c:v>
                </c:pt>
                <c:pt idx="65">
                  <c:v>5.24</c:v>
                </c:pt>
                <c:pt idx="66">
                  <c:v>5.3</c:v>
                </c:pt>
                <c:pt idx="67">
                  <c:v>5.3599999999999985</c:v>
                </c:pt>
                <c:pt idx="68">
                  <c:v>5.42</c:v>
                </c:pt>
                <c:pt idx="69">
                  <c:v>5.48</c:v>
                </c:pt>
                <c:pt idx="70">
                  <c:v>5.54</c:v>
                </c:pt>
                <c:pt idx="71">
                  <c:v>5.6</c:v>
                </c:pt>
                <c:pt idx="72">
                  <c:v>5.6599999999999975</c:v>
                </c:pt>
                <c:pt idx="73">
                  <c:v>5.72</c:v>
                </c:pt>
                <c:pt idx="74">
                  <c:v>5.78</c:v>
                </c:pt>
                <c:pt idx="75">
                  <c:v>5.84</c:v>
                </c:pt>
                <c:pt idx="76">
                  <c:v>5.9</c:v>
                </c:pt>
                <c:pt idx="77">
                  <c:v>5.96</c:v>
                </c:pt>
                <c:pt idx="78">
                  <c:v>6.02</c:v>
                </c:pt>
                <c:pt idx="79">
                  <c:v>6.08</c:v>
                </c:pt>
                <c:pt idx="80">
                  <c:v>6.14</c:v>
                </c:pt>
                <c:pt idx="81">
                  <c:v>6.2</c:v>
                </c:pt>
                <c:pt idx="82">
                  <c:v>6.26</c:v>
                </c:pt>
                <c:pt idx="83">
                  <c:v>6.3199999999999985</c:v>
                </c:pt>
                <c:pt idx="84">
                  <c:v>6.38</c:v>
                </c:pt>
                <c:pt idx="85">
                  <c:v>6.44</c:v>
                </c:pt>
                <c:pt idx="86">
                  <c:v>6.5</c:v>
                </c:pt>
                <c:pt idx="87">
                  <c:v>6.56</c:v>
                </c:pt>
                <c:pt idx="88">
                  <c:v>6.6199999999999966</c:v>
                </c:pt>
                <c:pt idx="89">
                  <c:v>6.68</c:v>
                </c:pt>
                <c:pt idx="90">
                  <c:v>6.74</c:v>
                </c:pt>
                <c:pt idx="91">
                  <c:v>6.8</c:v>
                </c:pt>
                <c:pt idx="92">
                  <c:v>6.8599999999999985</c:v>
                </c:pt>
                <c:pt idx="93">
                  <c:v>6.92</c:v>
                </c:pt>
                <c:pt idx="94">
                  <c:v>6.98</c:v>
                </c:pt>
                <c:pt idx="95">
                  <c:v>7.04</c:v>
                </c:pt>
                <c:pt idx="96">
                  <c:v>7.1</c:v>
                </c:pt>
                <c:pt idx="97">
                  <c:v>7.1599999999999975</c:v>
                </c:pt>
                <c:pt idx="98">
                  <c:v>7.22</c:v>
                </c:pt>
                <c:pt idx="99">
                  <c:v>7.28</c:v>
                </c:pt>
                <c:pt idx="100">
                  <c:v>7.34</c:v>
                </c:pt>
                <c:pt idx="101">
                  <c:v>7.4</c:v>
                </c:pt>
                <c:pt idx="102">
                  <c:v>7.46</c:v>
                </c:pt>
                <c:pt idx="103">
                  <c:v>7.52</c:v>
                </c:pt>
                <c:pt idx="104">
                  <c:v>7.58</c:v>
                </c:pt>
                <c:pt idx="105">
                  <c:v>7.64</c:v>
                </c:pt>
                <c:pt idx="106">
                  <c:v>7.7</c:v>
                </c:pt>
                <c:pt idx="107">
                  <c:v>7.76</c:v>
                </c:pt>
                <c:pt idx="108">
                  <c:v>7.8199999999999985</c:v>
                </c:pt>
                <c:pt idx="109">
                  <c:v>7.88</c:v>
                </c:pt>
                <c:pt idx="110">
                  <c:v>7.94</c:v>
                </c:pt>
                <c:pt idx="111">
                  <c:v>8</c:v>
                </c:pt>
              </c:numCache>
            </c:numRef>
          </c:yVal>
          <c:smooth val="1"/>
        </c:ser>
        <c:ser>
          <c:idx val="0"/>
          <c:order val="4"/>
          <c:tx>
            <c:v>30 часов</c:v>
          </c:tx>
          <c:marker>
            <c:symbol val="none"/>
          </c:marker>
          <c:xVal>
            <c:numRef>
              <c:f>Лист5!$C$2:$C$113</c:f>
              <c:numCache>
                <c:formatCode>General</c:formatCode>
                <c:ptCount val="112"/>
                <c:pt idx="0">
                  <c:v>5.0999999999999996</c:v>
                </c:pt>
                <c:pt idx="1">
                  <c:v>5.0999999999999996</c:v>
                </c:pt>
                <c:pt idx="2">
                  <c:v>5.0999999999999996</c:v>
                </c:pt>
                <c:pt idx="3">
                  <c:v>5.0999999999999996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5.0999999999999996</c:v>
                </c:pt>
                <c:pt idx="10">
                  <c:v>5.0999999999999996</c:v>
                </c:pt>
                <c:pt idx="11">
                  <c:v>5.2239459632137475</c:v>
                </c:pt>
                <c:pt idx="12">
                  <c:v>5.2404928493327896</c:v>
                </c:pt>
                <c:pt idx="13">
                  <c:v>5.2565647009031746</c:v>
                </c:pt>
                <c:pt idx="14">
                  <c:v>5.2721880310756699</c:v>
                </c:pt>
                <c:pt idx="15">
                  <c:v>5.2873871935460999</c:v>
                </c:pt>
                <c:pt idx="16">
                  <c:v>5.3021846108904107</c:v>
                </c:pt>
                <c:pt idx="17">
                  <c:v>5.3166009734464375</c:v>
                </c:pt>
                <c:pt idx="18">
                  <c:v>5.3306554133055997</c:v>
                </c:pt>
                <c:pt idx="19">
                  <c:v>5.3443656569055653</c:v>
                </c:pt>
                <c:pt idx="20">
                  <c:v>5.3577481594979854</c:v>
                </c:pt>
                <c:pt idx="21">
                  <c:v>5.3708182237875697</c:v>
                </c:pt>
                <c:pt idx="22">
                  <c:v>5.3835901051883503</c:v>
                </c:pt>
                <c:pt idx="23">
                  <c:v>5.3960771051736378</c:v>
                </c:pt>
                <c:pt idx="24">
                  <c:v>5.4082916546270434</c:v>
                </c:pt>
                <c:pt idx="25">
                  <c:v>5.4202453880935648</c:v>
                </c:pt>
                <c:pt idx="26">
                  <c:v>5.4319492104865246</c:v>
                </c:pt>
                <c:pt idx="27">
                  <c:v>5.4434133567316199</c:v>
                </c:pt>
                <c:pt idx="28">
                  <c:v>5.4546474456744658</c:v>
                </c:pt>
                <c:pt idx="29">
                  <c:v>5.4656605284233502</c:v>
                </c:pt>
                <c:pt idx="30">
                  <c:v>5.47646113230513</c:v>
                </c:pt>
                <c:pt idx="31">
                  <c:v>5.4870573003713501</c:v>
                </c:pt>
                <c:pt idx="32">
                  <c:v>5.4974566275379253</c:v>
                </c:pt>
                <c:pt idx="33">
                  <c:v>5.5076662931141289</c:v>
                </c:pt>
                <c:pt idx="34">
                  <c:v>5.5176930907455803</c:v>
                </c:pt>
                <c:pt idx="35">
                  <c:v>5.5275434553846834</c:v>
                </c:pt>
                <c:pt idx="36">
                  <c:v>5.5372234882784346</c:v>
                </c:pt>
                <c:pt idx="37">
                  <c:v>5.5467389794730204</c:v>
                </c:pt>
                <c:pt idx="38">
                  <c:v>5.5560954288073701</c:v>
                </c:pt>
                <c:pt idx="39">
                  <c:v>5.5652980648022501</c:v>
                </c:pt>
                <c:pt idx="40">
                  <c:v>5.5743518624097055</c:v>
                </c:pt>
                <c:pt idx="41">
                  <c:v>5.5832615589540424</c:v>
                </c:pt>
                <c:pt idx="42">
                  <c:v>5.5920316692278851</c:v>
                </c:pt>
                <c:pt idx="43">
                  <c:v>5.600666499013129</c:v>
                </c:pt>
                <c:pt idx="44">
                  <c:v>5.6091701579925601</c:v>
                </c:pt>
                <c:pt idx="45">
                  <c:v>5.6175465712716548</c:v>
                </c:pt>
                <c:pt idx="46">
                  <c:v>5.6257994904807997</c:v>
                </c:pt>
                <c:pt idx="47">
                  <c:v>5.6339325036359265</c:v>
                </c:pt>
                <c:pt idx="48">
                  <c:v>5.6419490447332334</c:v>
                </c:pt>
                <c:pt idx="49">
                  <c:v>5.6498524022220744</c:v>
                </c:pt>
                <c:pt idx="50">
                  <c:v>5.6576457273364751</c:v>
                </c:pt>
                <c:pt idx="51">
                  <c:v>5.6653320414030297</c:v>
                </c:pt>
                <c:pt idx="52">
                  <c:v>5.6729142431083108</c:v>
                </c:pt>
                <c:pt idx="53">
                  <c:v>5.6803951148239902</c:v>
                </c:pt>
                <c:pt idx="54">
                  <c:v>5.6877773289734765</c:v>
                </c:pt>
                <c:pt idx="55">
                  <c:v>5.6950634535242344</c:v>
                </c:pt>
                <c:pt idx="56">
                  <c:v>5.702255957588295</c:v>
                </c:pt>
                <c:pt idx="57">
                  <c:v>5.7093572162058965</c:v>
                </c:pt>
                <c:pt idx="58">
                  <c:v>5.7163695152914258</c:v>
                </c:pt>
                <c:pt idx="59">
                  <c:v>5.7232950558116444</c:v>
                </c:pt>
                <c:pt idx="60">
                  <c:v>5.7301359581697353</c:v>
                </c:pt>
                <c:pt idx="61">
                  <c:v>5.7368942658648514</c:v>
                </c:pt>
                <c:pt idx="62">
                  <c:v>5.74357194939153</c:v>
                </c:pt>
                <c:pt idx="63">
                  <c:v>5.7501709094531499</c:v>
                </c:pt>
                <c:pt idx="64">
                  <c:v>5.7566929804420148</c:v>
                </c:pt>
                <c:pt idx="65">
                  <c:v>5.7631399332679152</c:v>
                </c:pt>
                <c:pt idx="66">
                  <c:v>5.7695134784736499</c:v>
                </c:pt>
                <c:pt idx="67">
                  <c:v>5.7758152687307653</c:v>
                </c:pt>
                <c:pt idx="68">
                  <c:v>5.7820469016368099</c:v>
                </c:pt>
                <c:pt idx="69">
                  <c:v>5.7882099219225678</c:v>
                </c:pt>
                <c:pt idx="70">
                  <c:v>5.79430582397032</c:v>
                </c:pt>
                <c:pt idx="71">
                  <c:v>5.8003360537705397</c:v>
                </c:pt>
                <c:pt idx="72">
                  <c:v>5.8063020111946289</c:v>
                </c:pt>
                <c:pt idx="73">
                  <c:v>5.8122050517332795</c:v>
                </c:pt>
                <c:pt idx="74">
                  <c:v>5.8180464885527003</c:v>
                </c:pt>
                <c:pt idx="75">
                  <c:v>5.8238275940424495</c:v>
                </c:pt>
                <c:pt idx="76">
                  <c:v>5.82954960167958</c:v>
                </c:pt>
                <c:pt idx="77">
                  <c:v>5.8352137074101904</c:v>
                </c:pt>
                <c:pt idx="78">
                  <c:v>5.8408210713426101</c:v>
                </c:pt>
                <c:pt idx="79">
                  <c:v>5.8463728189835402</c:v>
                </c:pt>
                <c:pt idx="80">
                  <c:v>5.85187004277853</c:v>
                </c:pt>
                <c:pt idx="81">
                  <c:v>5.8573138032207952</c:v>
                </c:pt>
                <c:pt idx="82">
                  <c:v>5.8627051302548896</c:v>
                </c:pt>
                <c:pt idx="83">
                  <c:v>5.8680450242739095</c:v>
                </c:pt>
                <c:pt idx="84">
                  <c:v>5.8733344574000466</c:v>
                </c:pt>
                <c:pt idx="85">
                  <c:v>5.8785743743840797</c:v>
                </c:pt>
                <c:pt idx="86">
                  <c:v>5.883765693774766</c:v>
                </c:pt>
                <c:pt idx="87">
                  <c:v>5.8889093087324795</c:v>
                </c:pt>
                <c:pt idx="88">
                  <c:v>5.8940060880980853</c:v>
                </c:pt>
                <c:pt idx="89">
                  <c:v>5.8990568771313354</c:v>
                </c:pt>
                <c:pt idx="90">
                  <c:v>5.9040624984882246</c:v>
                </c:pt>
                <c:pt idx="91">
                  <c:v>5.9090237528934288</c:v>
                </c:pt>
                <c:pt idx="92">
                  <c:v>5.9139414200343348</c:v>
                </c:pt>
                <c:pt idx="93">
                  <c:v>5.9188162591756752</c:v>
                </c:pt>
                <c:pt idx="94">
                  <c:v>5.9236490099772414</c:v>
                </c:pt>
                <c:pt idx="95">
                  <c:v>5.9284403930579304</c:v>
                </c:pt>
                <c:pt idx="96">
                  <c:v>5.9331911107434534</c:v>
                </c:pt>
                <c:pt idx="97">
                  <c:v>5.9379018475862138</c:v>
                </c:pt>
                <c:pt idx="98">
                  <c:v>5.942573271048496</c:v>
                </c:pt>
                <c:pt idx="99">
                  <c:v>5.9472060319838134</c:v>
                </c:pt>
                <c:pt idx="100">
                  <c:v>5.9518007652605345</c:v>
                </c:pt>
                <c:pt idx="101">
                  <c:v>5.9563580902096778</c:v>
                </c:pt>
                <c:pt idx="102">
                  <c:v>5.9608786111934604</c:v>
                </c:pt>
                <c:pt idx="103">
                  <c:v>5.9653629180238834</c:v>
                </c:pt>
                <c:pt idx="104">
                  <c:v>5.9698115864801498</c:v>
                </c:pt>
                <c:pt idx="105">
                  <c:v>5.9742251787019196</c:v>
                </c:pt>
                <c:pt idx="106">
                  <c:v>5.9786042436593103</c:v>
                </c:pt>
                <c:pt idx="107">
                  <c:v>5.9829493175241257</c:v>
                </c:pt>
                <c:pt idx="108">
                  <c:v>5.9872609240956747</c:v>
                </c:pt>
                <c:pt idx="109">
                  <c:v>5.9915395751530802</c:v>
                </c:pt>
                <c:pt idx="110">
                  <c:v>5.9957857708398885</c:v>
                </c:pt>
                <c:pt idx="111">
                  <c:v>6</c:v>
                </c:pt>
              </c:numCache>
            </c:numRef>
          </c:xVal>
          <c:yVal>
            <c:numRef>
              <c:f>Лист5!$B$2:$B$113</c:f>
              <c:numCache>
                <c:formatCode>General</c:formatCode>
                <c:ptCount val="1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1.9400000000000008</c:v>
                </c:pt>
                <c:pt idx="11">
                  <c:v>2</c:v>
                </c:pt>
                <c:pt idx="12">
                  <c:v>2.06</c:v>
                </c:pt>
                <c:pt idx="13">
                  <c:v>2.12</c:v>
                </c:pt>
                <c:pt idx="14">
                  <c:v>2.1800000000000002</c:v>
                </c:pt>
                <c:pt idx="15">
                  <c:v>2.2400000000000002</c:v>
                </c:pt>
                <c:pt idx="16">
                  <c:v>2.2999999999999998</c:v>
                </c:pt>
                <c:pt idx="17">
                  <c:v>2.36</c:v>
                </c:pt>
                <c:pt idx="18">
                  <c:v>2.42</c:v>
                </c:pt>
                <c:pt idx="19">
                  <c:v>2.48</c:v>
                </c:pt>
                <c:pt idx="20">
                  <c:v>2.54</c:v>
                </c:pt>
                <c:pt idx="21">
                  <c:v>2.6</c:v>
                </c:pt>
                <c:pt idx="22">
                  <c:v>2.66</c:v>
                </c:pt>
                <c:pt idx="23">
                  <c:v>2.72</c:v>
                </c:pt>
                <c:pt idx="24">
                  <c:v>2.7800000000000002</c:v>
                </c:pt>
                <c:pt idx="25">
                  <c:v>2.84</c:v>
                </c:pt>
                <c:pt idx="26">
                  <c:v>2.9</c:v>
                </c:pt>
                <c:pt idx="27">
                  <c:v>2.96</c:v>
                </c:pt>
                <c:pt idx="28">
                  <c:v>3.02</c:v>
                </c:pt>
                <c:pt idx="29">
                  <c:v>3.08</c:v>
                </c:pt>
                <c:pt idx="30">
                  <c:v>3.14</c:v>
                </c:pt>
                <c:pt idx="31">
                  <c:v>3.2</c:v>
                </c:pt>
                <c:pt idx="32">
                  <c:v>3.2600000000000002</c:v>
                </c:pt>
                <c:pt idx="33">
                  <c:v>3.32</c:v>
                </c:pt>
                <c:pt idx="34">
                  <c:v>3.38</c:v>
                </c:pt>
                <c:pt idx="35">
                  <c:v>3.44</c:v>
                </c:pt>
                <c:pt idx="36">
                  <c:v>3.5</c:v>
                </c:pt>
                <c:pt idx="37">
                  <c:v>3.56</c:v>
                </c:pt>
                <c:pt idx="38">
                  <c:v>3.62</c:v>
                </c:pt>
                <c:pt idx="39">
                  <c:v>3.68</c:v>
                </c:pt>
                <c:pt idx="40">
                  <c:v>3.74</c:v>
                </c:pt>
                <c:pt idx="41">
                  <c:v>3.8</c:v>
                </c:pt>
                <c:pt idx="42">
                  <c:v>3.86</c:v>
                </c:pt>
                <c:pt idx="43">
                  <c:v>3.92</c:v>
                </c:pt>
                <c:pt idx="44">
                  <c:v>3.98</c:v>
                </c:pt>
                <c:pt idx="45">
                  <c:v>4.04</c:v>
                </c:pt>
                <c:pt idx="46">
                  <c:v>4.0999999999999996</c:v>
                </c:pt>
                <c:pt idx="47">
                  <c:v>4.1599999999999975</c:v>
                </c:pt>
                <c:pt idx="48">
                  <c:v>4.22</c:v>
                </c:pt>
                <c:pt idx="49">
                  <c:v>4.28</c:v>
                </c:pt>
                <c:pt idx="50">
                  <c:v>4.34</c:v>
                </c:pt>
                <c:pt idx="51">
                  <c:v>4.4000000000000004</c:v>
                </c:pt>
                <c:pt idx="52">
                  <c:v>4.46</c:v>
                </c:pt>
                <c:pt idx="53">
                  <c:v>4.5199999999999996</c:v>
                </c:pt>
                <c:pt idx="54">
                  <c:v>4.58</c:v>
                </c:pt>
                <c:pt idx="55">
                  <c:v>4.6399999999999997</c:v>
                </c:pt>
                <c:pt idx="56">
                  <c:v>4.7</c:v>
                </c:pt>
                <c:pt idx="57">
                  <c:v>4.76</c:v>
                </c:pt>
                <c:pt idx="58">
                  <c:v>4.8199999999999985</c:v>
                </c:pt>
                <c:pt idx="59">
                  <c:v>4.88</c:v>
                </c:pt>
                <c:pt idx="60">
                  <c:v>4.9400000000000004</c:v>
                </c:pt>
                <c:pt idx="61">
                  <c:v>5</c:v>
                </c:pt>
                <c:pt idx="62">
                  <c:v>5.0599999999999996</c:v>
                </c:pt>
                <c:pt idx="63">
                  <c:v>5.1199999999999966</c:v>
                </c:pt>
                <c:pt idx="64">
                  <c:v>5.18</c:v>
                </c:pt>
                <c:pt idx="65">
                  <c:v>5.24</c:v>
                </c:pt>
                <c:pt idx="66">
                  <c:v>5.3</c:v>
                </c:pt>
                <c:pt idx="67">
                  <c:v>5.3599999999999985</c:v>
                </c:pt>
                <c:pt idx="68">
                  <c:v>5.42</c:v>
                </c:pt>
                <c:pt idx="69">
                  <c:v>5.48</c:v>
                </c:pt>
                <c:pt idx="70">
                  <c:v>5.54</c:v>
                </c:pt>
                <c:pt idx="71">
                  <c:v>5.6</c:v>
                </c:pt>
                <c:pt idx="72">
                  <c:v>5.6599999999999975</c:v>
                </c:pt>
                <c:pt idx="73">
                  <c:v>5.72</c:v>
                </c:pt>
                <c:pt idx="74">
                  <c:v>5.78</c:v>
                </c:pt>
                <c:pt idx="75">
                  <c:v>5.84</c:v>
                </c:pt>
                <c:pt idx="76">
                  <c:v>5.9</c:v>
                </c:pt>
                <c:pt idx="77">
                  <c:v>5.96</c:v>
                </c:pt>
                <c:pt idx="78">
                  <c:v>6.02</c:v>
                </c:pt>
                <c:pt idx="79">
                  <c:v>6.08</c:v>
                </c:pt>
                <c:pt idx="80">
                  <c:v>6.14</c:v>
                </c:pt>
                <c:pt idx="81">
                  <c:v>6.2</c:v>
                </c:pt>
                <c:pt idx="82">
                  <c:v>6.26</c:v>
                </c:pt>
                <c:pt idx="83">
                  <c:v>6.3199999999999985</c:v>
                </c:pt>
                <c:pt idx="84">
                  <c:v>6.38</c:v>
                </c:pt>
                <c:pt idx="85">
                  <c:v>6.44</c:v>
                </c:pt>
                <c:pt idx="86">
                  <c:v>6.5</c:v>
                </c:pt>
                <c:pt idx="87">
                  <c:v>6.56</c:v>
                </c:pt>
                <c:pt idx="88">
                  <c:v>6.6199999999999966</c:v>
                </c:pt>
                <c:pt idx="89">
                  <c:v>6.68</c:v>
                </c:pt>
                <c:pt idx="90">
                  <c:v>6.74</c:v>
                </c:pt>
                <c:pt idx="91">
                  <c:v>6.8</c:v>
                </c:pt>
                <c:pt idx="92">
                  <c:v>6.8599999999999985</c:v>
                </c:pt>
                <c:pt idx="93">
                  <c:v>6.92</c:v>
                </c:pt>
                <c:pt idx="94">
                  <c:v>6.98</c:v>
                </c:pt>
                <c:pt idx="95">
                  <c:v>7.04</c:v>
                </c:pt>
                <c:pt idx="96">
                  <c:v>7.1</c:v>
                </c:pt>
                <c:pt idx="97">
                  <c:v>7.1599999999999975</c:v>
                </c:pt>
                <c:pt idx="98">
                  <c:v>7.22</c:v>
                </c:pt>
                <c:pt idx="99">
                  <c:v>7.28</c:v>
                </c:pt>
                <c:pt idx="100">
                  <c:v>7.34</c:v>
                </c:pt>
                <c:pt idx="101">
                  <c:v>7.4</c:v>
                </c:pt>
                <c:pt idx="102">
                  <c:v>7.46</c:v>
                </c:pt>
                <c:pt idx="103">
                  <c:v>7.52</c:v>
                </c:pt>
                <c:pt idx="104">
                  <c:v>7.58</c:v>
                </c:pt>
                <c:pt idx="105">
                  <c:v>7.64</c:v>
                </c:pt>
                <c:pt idx="106">
                  <c:v>7.7</c:v>
                </c:pt>
                <c:pt idx="107">
                  <c:v>7.76</c:v>
                </c:pt>
                <c:pt idx="108">
                  <c:v>7.8199999999999985</c:v>
                </c:pt>
                <c:pt idx="109">
                  <c:v>7.88</c:v>
                </c:pt>
                <c:pt idx="110">
                  <c:v>7.94</c:v>
                </c:pt>
                <c:pt idx="111">
                  <c:v>8</c:v>
                </c:pt>
              </c:numCache>
            </c:numRef>
          </c:yVal>
          <c:smooth val="1"/>
        </c:ser>
        <c:axId val="116101888"/>
        <c:axId val="116620288"/>
      </c:scatterChart>
      <c:valAx>
        <c:axId val="116101888"/>
        <c:scaling>
          <c:orientation val="minMax"/>
          <c:max val="6.02"/>
          <c:min val="5.08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solidFill>
                      <a:srgbClr val="FF0000"/>
                    </a:solidFill>
                  </a:rPr>
                  <a:t>Температуры</a:t>
                </a:r>
              </a:p>
            </c:rich>
          </c:tx>
        </c:title>
        <c:numFmt formatCode="General" sourceLinked="1"/>
        <c:tickLblPos val="nextTo"/>
        <c:crossAx val="116620288"/>
        <c:crosses val="autoZero"/>
        <c:crossBetween val="midCat"/>
      </c:valAx>
      <c:valAx>
        <c:axId val="116620288"/>
        <c:scaling>
          <c:orientation val="minMax"/>
          <c:max val="8.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solidFill>
                      <a:srgbClr val="00B0F0"/>
                    </a:solidFill>
                  </a:rPr>
                  <a:t>Радиус</a:t>
                </a:r>
              </a:p>
            </c:rich>
          </c:tx>
        </c:title>
        <c:numFmt formatCode="General" sourceLinked="1"/>
        <c:tickLblPos val="nextTo"/>
        <c:crossAx val="116101888"/>
        <c:crosses val="autoZero"/>
        <c:crossBetween val="midCat"/>
      </c:valAx>
    </c:plotArea>
    <c:legend>
      <c:legendPos val="b"/>
    </c:legend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delete val="1"/>
          </c:dLbls>
          <c:cat>
            <c:strRef>
              <c:f>Ускорение!$C$1:$C$4</c:f>
              <c:strCache>
                <c:ptCount val="4"/>
                <c:pt idx="0">
                  <c:v>Intel Dual-Core T4200</c:v>
                </c:pt>
                <c:pt idx="1">
                  <c:v>Intel Xeon 5670</c:v>
                </c:pt>
                <c:pt idx="2">
                  <c:v>Nvidia Tesla S2050 (OpenACC)</c:v>
                </c:pt>
                <c:pt idx="3">
                  <c:v>Nvidia Tesla S2050 (CUDA C)</c:v>
                </c:pt>
              </c:strCache>
            </c:strRef>
          </c:cat>
          <c:val>
            <c:numRef>
              <c:f>Ускорение!$B$1:$B$4</c:f>
              <c:numCache>
                <c:formatCode>General</c:formatCode>
                <c:ptCount val="4"/>
                <c:pt idx="0">
                  <c:v>124091</c:v>
                </c:pt>
                <c:pt idx="1">
                  <c:v>76184</c:v>
                </c:pt>
                <c:pt idx="2">
                  <c:v>13068</c:v>
                </c:pt>
                <c:pt idx="3">
                  <c:v>2795</c:v>
                </c:pt>
              </c:numCache>
            </c:numRef>
          </c:val>
        </c:ser>
        <c:dLbls>
          <c:showVal val="1"/>
        </c:dLbls>
        <c:shape val="box"/>
        <c:axId val="116743552"/>
        <c:axId val="117290880"/>
        <c:axId val="0"/>
      </c:bar3DChart>
      <c:catAx>
        <c:axId val="116743552"/>
        <c:scaling>
          <c:orientation val="minMax"/>
        </c:scaling>
        <c:axPos val="b"/>
        <c:majorTickMark val="none"/>
        <c:tickLblPos val="nextTo"/>
        <c:crossAx val="117290880"/>
        <c:crosses val="autoZero"/>
        <c:auto val="1"/>
        <c:lblAlgn val="ctr"/>
        <c:lblOffset val="100"/>
      </c:catAx>
      <c:valAx>
        <c:axId val="117290880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секунды</a:t>
                </a:r>
              </a:p>
            </c:rich>
          </c:tx>
          <c:layout>
            <c:manualLayout>
              <c:xMode val="edge"/>
              <c:yMode val="edge"/>
              <c:x val="9.6901087364079527E-2"/>
              <c:y val="0.12725232966530636"/>
            </c:manualLayout>
          </c:layout>
        </c:title>
        <c:numFmt formatCode="General" sourceLinked="1"/>
        <c:majorTickMark val="none"/>
        <c:tickLblPos val="nextTo"/>
        <c:crossAx val="11674355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2012-11-12T19:56:00Z</dcterms:created>
  <dcterms:modified xsi:type="dcterms:W3CDTF">2012-11-12T20:33:00Z</dcterms:modified>
</cp:coreProperties>
</file>